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C7" w:rsidRDefault="007115C7" w:rsidP="00363AB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</w:t>
      </w:r>
    </w:p>
    <w:p w:rsidR="007115C7" w:rsidRPr="00147442" w:rsidRDefault="007115C7" w:rsidP="00363AB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ОТКРЫТОЕ АКЦИОНЕРНОЕ ОБЩЕСТВО</w:t>
      </w:r>
    </w:p>
    <w:p w:rsidR="007115C7" w:rsidRPr="00147442" w:rsidRDefault="007115C7" w:rsidP="00363AB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«Ремонтно- эксплуатационное управление №22 района Измайлово»</w:t>
      </w:r>
    </w:p>
    <w:p w:rsidR="007115C7" w:rsidRDefault="007115C7" w:rsidP="00363AB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адрес: 105043, г.Москва , Заводской проезд, д.25 тел. 8 (499) 367-77-09</w:t>
      </w:r>
    </w:p>
    <w:p w:rsidR="007115C7" w:rsidRDefault="007115C7" w:rsidP="00363AB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эл. адрес: </w:t>
      </w:r>
      <w:hyperlink r:id="rId5" w:history="1">
        <w:r w:rsidRPr="00F04F73">
          <w:rPr>
            <w:rStyle w:val="Hyperlink"/>
            <w:b/>
            <w:bCs/>
            <w:sz w:val="28"/>
            <w:szCs w:val="28"/>
            <w:lang w:val="en-US"/>
          </w:rPr>
          <w:t>REU</w:t>
        </w:r>
        <w:r w:rsidRPr="00F04F73">
          <w:rPr>
            <w:rStyle w:val="Hyperlink"/>
            <w:b/>
            <w:bCs/>
            <w:sz w:val="28"/>
            <w:szCs w:val="28"/>
          </w:rPr>
          <w:t>-22@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yandex</w:t>
        </w:r>
        <w:r w:rsidRPr="00F04F73">
          <w:rPr>
            <w:rStyle w:val="Hyperlink"/>
            <w:b/>
            <w:bCs/>
            <w:sz w:val="28"/>
            <w:szCs w:val="28"/>
          </w:rPr>
          <w:t>.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</w:p>
    <w:p w:rsidR="007115C7" w:rsidRPr="00883F20" w:rsidRDefault="007115C7" w:rsidP="00363AB0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</w:p>
    <w:p w:rsidR="007115C7" w:rsidRDefault="007115C7" w:rsidP="00363AB0"/>
    <w:p w:rsidR="007115C7" w:rsidRDefault="007115C7" w:rsidP="00363AB0"/>
    <w:p w:rsidR="007115C7" w:rsidRPr="00415D2B" w:rsidRDefault="007115C7">
      <w:pPr>
        <w:rPr>
          <w:sz w:val="28"/>
          <w:szCs w:val="28"/>
        </w:rPr>
      </w:pPr>
      <w:r w:rsidRPr="00415D2B">
        <w:rPr>
          <w:b/>
          <w:bCs/>
          <w:sz w:val="28"/>
          <w:szCs w:val="28"/>
        </w:rPr>
        <w:t>Форма 2.1. Общие сведения о многоквартирном доме</w:t>
      </w:r>
    </w:p>
    <w:p w:rsidR="007115C7" w:rsidRDefault="007115C7"/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348"/>
        <w:gridCol w:w="6575"/>
      </w:tblGrid>
      <w:tr w:rsidR="007115C7" w:rsidRPr="000E0CDC">
        <w:trPr>
          <w:trHeight w:val="400"/>
        </w:trPr>
        <w:tc>
          <w:tcPr>
            <w:tcW w:w="675" w:type="dxa"/>
            <w:vAlign w:val="center"/>
          </w:tcPr>
          <w:p w:rsidR="007115C7" w:rsidRPr="000E0CDC" w:rsidRDefault="007115C7" w:rsidP="007F2C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48" w:type="dxa"/>
            <w:vAlign w:val="center"/>
          </w:tcPr>
          <w:p w:rsidR="007115C7" w:rsidRPr="000E0CDC" w:rsidRDefault="007115C7" w:rsidP="007F2C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75" w:type="dxa"/>
            <w:vAlign w:val="center"/>
          </w:tcPr>
          <w:p w:rsidR="007115C7" w:rsidRPr="000E0CDC" w:rsidRDefault="007115C7" w:rsidP="007F2C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7115C7" w:rsidRPr="000E0CDC">
        <w:trPr>
          <w:trHeight w:val="277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Дата заполнения/ внесения изменений</w:t>
            </w:r>
          </w:p>
        </w:tc>
        <w:tc>
          <w:tcPr>
            <w:tcW w:w="6575" w:type="dxa"/>
            <w:vAlign w:val="center"/>
          </w:tcPr>
          <w:p w:rsidR="007115C7" w:rsidRPr="000E0CDC" w:rsidRDefault="007115C7" w:rsidP="000E0CD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7115C7" w:rsidRPr="000E0C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"/>
        </w:trPr>
        <w:tc>
          <w:tcPr>
            <w:tcW w:w="10598" w:type="dxa"/>
            <w:gridSpan w:val="3"/>
            <w:vAlign w:val="center"/>
          </w:tcPr>
          <w:p w:rsidR="007115C7" w:rsidRPr="000E0CDC" w:rsidRDefault="007115C7" w:rsidP="000E0C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sz w:val="26"/>
                <w:szCs w:val="26"/>
              </w:rPr>
              <w:t>Сведения о способе управления многоквартирным домом</w:t>
            </w:r>
          </w:p>
        </w:tc>
      </w:tr>
      <w:tr w:rsidR="007115C7" w:rsidRPr="000E0CDC">
        <w:trPr>
          <w:trHeight w:val="416"/>
        </w:trPr>
        <w:tc>
          <w:tcPr>
            <w:tcW w:w="675" w:type="dxa"/>
            <w:vMerge w:val="restart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6575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</w:t>
            </w:r>
          </w:p>
        </w:tc>
      </w:tr>
      <w:tr w:rsidR="007115C7" w:rsidRPr="000E0CDC" w:rsidTr="00B628F6">
        <w:trPr>
          <w:trHeight w:val="413"/>
        </w:trPr>
        <w:tc>
          <w:tcPr>
            <w:tcW w:w="675" w:type="dxa"/>
            <w:vMerge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/>
            <w:vAlign w:val="bottom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75" w:type="dxa"/>
          </w:tcPr>
          <w:p w:rsidR="007115C7" w:rsidRPr="000E0CDC" w:rsidRDefault="007115C7" w:rsidP="001949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01.04.2011</w:t>
            </w:r>
          </w:p>
        </w:tc>
      </w:tr>
      <w:tr w:rsidR="007115C7" w:rsidRPr="000E0CDC" w:rsidTr="00B628F6">
        <w:trPr>
          <w:trHeight w:val="396"/>
        </w:trPr>
        <w:tc>
          <w:tcPr>
            <w:tcW w:w="675" w:type="dxa"/>
            <w:vMerge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/>
            <w:vAlign w:val="bottom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75" w:type="dxa"/>
          </w:tcPr>
          <w:p w:rsidR="007115C7" w:rsidRPr="000E0CDC" w:rsidRDefault="007115C7" w:rsidP="001949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б/н</w:t>
            </w:r>
          </w:p>
        </w:tc>
      </w:tr>
      <w:tr w:rsidR="007115C7" w:rsidRPr="000E0CDC">
        <w:trPr>
          <w:trHeight w:val="627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center"/>
          </w:tcPr>
          <w:p w:rsidR="007115C7" w:rsidRPr="000E0CDC" w:rsidRDefault="007115C7" w:rsidP="007506D3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Договор управления</w:t>
            </w:r>
          </w:p>
        </w:tc>
        <w:tc>
          <w:tcPr>
            <w:tcW w:w="6575" w:type="dxa"/>
            <w:vAlign w:val="center"/>
          </w:tcPr>
          <w:p w:rsidR="007115C7" w:rsidRPr="000E0CDC" w:rsidRDefault="007115C7" w:rsidP="004C0D8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19.05.2011</w:t>
            </w:r>
          </w:p>
        </w:tc>
      </w:tr>
      <w:tr w:rsidR="007115C7" w:rsidRPr="000E0CDC">
        <w:trPr>
          <w:trHeight w:val="229"/>
        </w:trPr>
        <w:tc>
          <w:tcPr>
            <w:tcW w:w="10598" w:type="dxa"/>
            <w:gridSpan w:val="3"/>
            <w:vAlign w:val="center"/>
          </w:tcPr>
          <w:p w:rsidR="007115C7" w:rsidRPr="000E0CDC" w:rsidRDefault="007115C7" w:rsidP="000E0CDC">
            <w:pPr>
              <w:jc w:val="center"/>
              <w:rPr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sz w:val="26"/>
                <w:szCs w:val="26"/>
              </w:rPr>
              <w:t xml:space="preserve">Сведения о способе </w:t>
            </w:r>
            <w:r w:rsidRPr="000E0CDC">
              <w:rPr>
                <w:b/>
                <w:bCs/>
                <w:color w:val="000000"/>
                <w:sz w:val="26"/>
                <w:szCs w:val="26"/>
              </w:rPr>
              <w:t>формирования фонда капитального ремонта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Способ формирования фонда капитального ремонта</w:t>
            </w:r>
          </w:p>
        </w:tc>
        <w:tc>
          <w:tcPr>
            <w:tcW w:w="6575" w:type="dxa"/>
            <w:vAlign w:val="center"/>
          </w:tcPr>
          <w:p w:rsidR="007115C7" w:rsidRPr="000E0CDC" w:rsidRDefault="007115C7" w:rsidP="008C65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7115C7" w:rsidRPr="000E0CDC">
        <w:trPr>
          <w:trHeight w:val="229"/>
        </w:trPr>
        <w:tc>
          <w:tcPr>
            <w:tcW w:w="10598" w:type="dxa"/>
            <w:gridSpan w:val="3"/>
            <w:vAlign w:val="center"/>
          </w:tcPr>
          <w:p w:rsidR="007115C7" w:rsidRPr="000E0CDC" w:rsidRDefault="007115C7" w:rsidP="000E0CDC">
            <w:pPr>
              <w:jc w:val="center"/>
              <w:rPr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sz w:val="26"/>
                <w:szCs w:val="26"/>
              </w:rPr>
              <w:t>Общая характеристика многоквартирного дома</w:t>
            </w:r>
          </w:p>
        </w:tc>
      </w:tr>
      <w:tr w:rsidR="007115C7" w:rsidRPr="000E0CDC">
        <w:trPr>
          <w:trHeight w:val="691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75" w:type="dxa"/>
            <w:vAlign w:val="center"/>
          </w:tcPr>
          <w:p w:rsidR="007115C7" w:rsidRPr="000E0CDC" w:rsidRDefault="007115C7" w:rsidP="00E53A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1D5EE6">
              <w:rPr>
                <w:color w:val="000000"/>
                <w:sz w:val="26"/>
                <w:szCs w:val="26"/>
              </w:rPr>
              <w:t>Парковая 5-я ул., д.  8</w:t>
            </w:r>
          </w:p>
        </w:tc>
      </w:tr>
      <w:tr w:rsidR="007115C7" w:rsidRPr="000E0CDC">
        <w:trPr>
          <w:trHeight w:val="345"/>
        </w:trPr>
        <w:tc>
          <w:tcPr>
            <w:tcW w:w="675" w:type="dxa"/>
            <w:vMerge w:val="restart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Год постройки / Год ввода дома в эксплуатацию</w:t>
            </w:r>
          </w:p>
        </w:tc>
        <w:tc>
          <w:tcPr>
            <w:tcW w:w="6575" w:type="dxa"/>
          </w:tcPr>
          <w:p w:rsidR="007115C7" w:rsidRPr="000E0CDC" w:rsidRDefault="007115C7" w:rsidP="004C0D8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1969</w:t>
            </w:r>
          </w:p>
        </w:tc>
      </w:tr>
      <w:tr w:rsidR="007115C7" w:rsidRPr="000E0CDC">
        <w:trPr>
          <w:trHeight w:val="345"/>
        </w:trPr>
        <w:tc>
          <w:tcPr>
            <w:tcW w:w="675" w:type="dxa"/>
            <w:vMerge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75" w:type="dxa"/>
          </w:tcPr>
          <w:p w:rsidR="007115C7" w:rsidRPr="000E0CDC" w:rsidRDefault="007115C7" w:rsidP="004C0D8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1969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Серия, тип постройки здания</w:t>
            </w:r>
          </w:p>
        </w:tc>
        <w:tc>
          <w:tcPr>
            <w:tcW w:w="6575" w:type="dxa"/>
            <w:vAlign w:val="center"/>
          </w:tcPr>
          <w:p w:rsidR="007115C7" w:rsidRPr="004C0D84" w:rsidRDefault="007115C7" w:rsidP="00E53AB9">
            <w:pPr>
              <w:rPr>
                <w:color w:val="000000"/>
                <w:sz w:val="26"/>
                <w:szCs w:val="26"/>
              </w:rPr>
            </w:pPr>
            <w:r w:rsidRPr="004C0D84">
              <w:rPr>
                <w:color w:val="000000"/>
                <w:sz w:val="26"/>
                <w:szCs w:val="26"/>
              </w:rPr>
              <w:t>Н-209-А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Тип дома</w:t>
            </w:r>
          </w:p>
        </w:tc>
        <w:tc>
          <w:tcPr>
            <w:tcW w:w="6575" w:type="dxa"/>
          </w:tcPr>
          <w:p w:rsidR="007115C7" w:rsidRPr="000E0CDC" w:rsidRDefault="007115C7" w:rsidP="008C65B5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Многоквартирный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Количество этажей:</w:t>
            </w:r>
          </w:p>
        </w:tc>
        <w:tc>
          <w:tcPr>
            <w:tcW w:w="6575" w:type="dxa"/>
          </w:tcPr>
          <w:p w:rsidR="007115C7" w:rsidRPr="000E0CDC" w:rsidRDefault="007115C7" w:rsidP="00A32D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 xml:space="preserve">наибольшее                   </w:t>
            </w:r>
          </w:p>
        </w:tc>
        <w:tc>
          <w:tcPr>
            <w:tcW w:w="6575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наименьшее</w:t>
            </w:r>
          </w:p>
        </w:tc>
        <w:tc>
          <w:tcPr>
            <w:tcW w:w="6575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Количество подъездов                  </w:t>
            </w:r>
          </w:p>
        </w:tc>
        <w:tc>
          <w:tcPr>
            <w:tcW w:w="6575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Количество лифтов</w:t>
            </w:r>
          </w:p>
        </w:tc>
        <w:tc>
          <w:tcPr>
            <w:tcW w:w="6575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bottom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Количество помещений:</w:t>
            </w:r>
          </w:p>
        </w:tc>
        <w:tc>
          <w:tcPr>
            <w:tcW w:w="6575" w:type="dxa"/>
            <w:vAlign w:val="bottom"/>
          </w:tcPr>
          <w:p w:rsidR="007115C7" w:rsidRPr="00A32D1C" w:rsidRDefault="007115C7" w:rsidP="00A32D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bottom"/>
          </w:tcPr>
          <w:p w:rsidR="007115C7" w:rsidRPr="000E0CDC" w:rsidRDefault="007115C7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жилых</w:t>
            </w:r>
          </w:p>
        </w:tc>
        <w:tc>
          <w:tcPr>
            <w:tcW w:w="6575" w:type="dxa"/>
            <w:vAlign w:val="bottom"/>
          </w:tcPr>
          <w:p w:rsidR="007115C7" w:rsidRPr="00A32D1C" w:rsidRDefault="007115C7" w:rsidP="00A32D1C">
            <w:pPr>
              <w:rPr>
                <w:sz w:val="26"/>
                <w:szCs w:val="26"/>
              </w:rPr>
            </w:pPr>
            <w:r w:rsidRPr="00A32D1C">
              <w:rPr>
                <w:sz w:val="26"/>
                <w:szCs w:val="26"/>
              </w:rPr>
              <w:t>98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bottom"/>
          </w:tcPr>
          <w:p w:rsidR="007115C7" w:rsidRPr="000E0CDC" w:rsidRDefault="007115C7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нежилых</w:t>
            </w:r>
          </w:p>
        </w:tc>
        <w:tc>
          <w:tcPr>
            <w:tcW w:w="6575" w:type="dxa"/>
            <w:vAlign w:val="bottom"/>
          </w:tcPr>
          <w:p w:rsidR="007115C7" w:rsidRPr="00A32D1C" w:rsidRDefault="007115C7" w:rsidP="00A32D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ind w:left="34" w:hanging="34"/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Общая площадь дома, в том числе:</w:t>
            </w:r>
          </w:p>
        </w:tc>
        <w:tc>
          <w:tcPr>
            <w:tcW w:w="6575" w:type="dxa"/>
            <w:vAlign w:val="center"/>
          </w:tcPr>
          <w:p w:rsidR="007115C7" w:rsidRDefault="007115C7" w:rsidP="00A32D1C">
            <w:r w:rsidRPr="006C49D7">
              <w:rPr>
                <w:sz w:val="26"/>
                <w:szCs w:val="26"/>
              </w:rPr>
              <w:t>4326,4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общая площадь жилых помещений</w:t>
            </w:r>
          </w:p>
        </w:tc>
        <w:tc>
          <w:tcPr>
            <w:tcW w:w="6575" w:type="dxa"/>
            <w:vAlign w:val="center"/>
          </w:tcPr>
          <w:p w:rsidR="007115C7" w:rsidRDefault="007115C7" w:rsidP="00A32D1C">
            <w:r w:rsidRPr="006C49D7">
              <w:rPr>
                <w:sz w:val="26"/>
                <w:szCs w:val="26"/>
              </w:rPr>
              <w:t>4326,4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общая площадь нежилых помещений</w:t>
            </w:r>
          </w:p>
        </w:tc>
        <w:tc>
          <w:tcPr>
            <w:tcW w:w="6575" w:type="dxa"/>
            <w:vAlign w:val="center"/>
          </w:tcPr>
          <w:p w:rsidR="007115C7" w:rsidRPr="00A32D1C" w:rsidRDefault="007115C7" w:rsidP="00A32D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575" w:type="dxa"/>
            <w:vAlign w:val="center"/>
          </w:tcPr>
          <w:p w:rsidR="007115C7" w:rsidRPr="00A32D1C" w:rsidRDefault="007115C7" w:rsidP="00A32D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736,60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575" w:type="dxa"/>
            <w:vAlign w:val="center"/>
          </w:tcPr>
          <w:p w:rsidR="007115C7" w:rsidRPr="00471455" w:rsidRDefault="007115C7" w:rsidP="008C65B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Не присвоен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575" w:type="dxa"/>
            <w:vAlign w:val="center"/>
          </w:tcPr>
          <w:p w:rsidR="007115C7" w:rsidRPr="00471455" w:rsidRDefault="007115C7" w:rsidP="008C65B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Площадь парковки в границах земельного участка</w:t>
            </w:r>
          </w:p>
        </w:tc>
        <w:tc>
          <w:tcPr>
            <w:tcW w:w="6575" w:type="dxa"/>
            <w:vAlign w:val="center"/>
          </w:tcPr>
          <w:p w:rsidR="007115C7" w:rsidRPr="00471455" w:rsidRDefault="007115C7" w:rsidP="008C65B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Факт признания дома аварийным</w:t>
            </w:r>
          </w:p>
        </w:tc>
        <w:tc>
          <w:tcPr>
            <w:tcW w:w="6575" w:type="dxa"/>
            <w:vAlign w:val="center"/>
          </w:tcPr>
          <w:p w:rsidR="007115C7" w:rsidRPr="00471455" w:rsidRDefault="007115C7" w:rsidP="008C65B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Дом аварийным не признан</w:t>
            </w:r>
          </w:p>
        </w:tc>
      </w:tr>
      <w:tr w:rsidR="007115C7" w:rsidRPr="000E0CDC">
        <w:trPr>
          <w:trHeight w:val="608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Дата и номер документа о признании дома аварийным </w:t>
            </w:r>
          </w:p>
        </w:tc>
        <w:tc>
          <w:tcPr>
            <w:tcW w:w="6575" w:type="dxa"/>
            <w:vAlign w:val="center"/>
          </w:tcPr>
          <w:p w:rsidR="007115C7" w:rsidRPr="00471455" w:rsidRDefault="007115C7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-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Причина признания дома аварийным  </w:t>
            </w:r>
          </w:p>
        </w:tc>
        <w:tc>
          <w:tcPr>
            <w:tcW w:w="6575" w:type="dxa"/>
            <w:vAlign w:val="center"/>
          </w:tcPr>
          <w:p w:rsidR="007115C7" w:rsidRPr="00471455" w:rsidRDefault="007115C7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sz w:val="26"/>
                <w:szCs w:val="26"/>
              </w:rPr>
              <w:t>-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rPr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Класс энергетической эффективности</w:t>
            </w:r>
          </w:p>
        </w:tc>
        <w:tc>
          <w:tcPr>
            <w:tcW w:w="6575" w:type="dxa"/>
            <w:vAlign w:val="center"/>
          </w:tcPr>
          <w:p w:rsidR="007115C7" w:rsidRPr="00471455" w:rsidRDefault="007115C7" w:rsidP="008C65B5">
            <w:pPr>
              <w:rPr>
                <w:sz w:val="26"/>
                <w:szCs w:val="26"/>
              </w:rPr>
            </w:pPr>
            <w:r w:rsidRPr="00471455">
              <w:rPr>
                <w:sz w:val="26"/>
                <w:szCs w:val="26"/>
              </w:rPr>
              <w:t>Не присвоен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Дополнительная информация </w:t>
            </w:r>
          </w:p>
        </w:tc>
        <w:tc>
          <w:tcPr>
            <w:tcW w:w="6575" w:type="dxa"/>
            <w:vAlign w:val="center"/>
          </w:tcPr>
          <w:p w:rsidR="007115C7" w:rsidRPr="00471455" w:rsidRDefault="007115C7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sz w:val="26"/>
                <w:szCs w:val="26"/>
              </w:rPr>
              <w:t>-</w:t>
            </w:r>
          </w:p>
        </w:tc>
      </w:tr>
      <w:tr w:rsidR="007115C7" w:rsidRPr="000E0CDC">
        <w:trPr>
          <w:trHeight w:val="229"/>
        </w:trPr>
        <w:tc>
          <w:tcPr>
            <w:tcW w:w="10598" w:type="dxa"/>
            <w:gridSpan w:val="3"/>
            <w:vAlign w:val="center"/>
          </w:tcPr>
          <w:p w:rsidR="007115C7" w:rsidRPr="000E0CDC" w:rsidRDefault="007115C7" w:rsidP="000E0CDC">
            <w:pPr>
              <w:jc w:val="center"/>
              <w:rPr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sz w:val="26"/>
                <w:szCs w:val="26"/>
              </w:rPr>
              <w:t>Элементы благоустройства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Детская площадка</w:t>
            </w:r>
          </w:p>
        </w:tc>
        <w:tc>
          <w:tcPr>
            <w:tcW w:w="6575" w:type="dxa"/>
          </w:tcPr>
          <w:p w:rsidR="007115C7" w:rsidRPr="00471455" w:rsidRDefault="007115C7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Элементы благоустройства к общему имуществу МКД не относятся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6575" w:type="dxa"/>
          </w:tcPr>
          <w:p w:rsidR="007115C7" w:rsidRPr="00471455" w:rsidRDefault="007115C7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Элементы благоустройства к общему имуществу МКД не относятся</w:t>
            </w:r>
          </w:p>
        </w:tc>
      </w:tr>
      <w:tr w:rsidR="007115C7" w:rsidRPr="000E0CDC">
        <w:trPr>
          <w:trHeight w:val="229"/>
        </w:trPr>
        <w:tc>
          <w:tcPr>
            <w:tcW w:w="675" w:type="dxa"/>
            <w:vAlign w:val="center"/>
          </w:tcPr>
          <w:p w:rsidR="007115C7" w:rsidRPr="000E0CDC" w:rsidRDefault="007115C7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7115C7" w:rsidRPr="000E0CDC" w:rsidRDefault="007115C7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Другое</w:t>
            </w:r>
          </w:p>
        </w:tc>
        <w:tc>
          <w:tcPr>
            <w:tcW w:w="6575" w:type="dxa"/>
          </w:tcPr>
          <w:p w:rsidR="007115C7" w:rsidRPr="000E0CDC" w:rsidRDefault="007115C7" w:rsidP="008C65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7115C7" w:rsidRDefault="007115C7"/>
    <w:p w:rsidR="007115C7" w:rsidRDefault="007115C7"/>
    <w:p w:rsidR="007115C7" w:rsidRPr="00524734" w:rsidRDefault="007115C7" w:rsidP="00363AB0">
      <w:pPr>
        <w:ind w:right="-1"/>
        <w:jc w:val="both"/>
        <w:rPr>
          <w:b/>
          <w:bCs/>
          <w:sz w:val="30"/>
          <w:szCs w:val="30"/>
        </w:rPr>
      </w:pPr>
      <w:r w:rsidRPr="00524734">
        <w:rPr>
          <w:b/>
          <w:bCs/>
          <w:sz w:val="30"/>
          <w:szCs w:val="30"/>
        </w:rPr>
        <w:t>Генеральный директор</w:t>
      </w:r>
    </w:p>
    <w:p w:rsidR="007115C7" w:rsidRPr="001438BC" w:rsidRDefault="007115C7" w:rsidP="00363AB0">
      <w:pPr>
        <w:ind w:right="-1"/>
        <w:jc w:val="both"/>
        <w:rPr>
          <w:b/>
          <w:bCs/>
          <w:sz w:val="30"/>
          <w:szCs w:val="30"/>
        </w:rPr>
      </w:pPr>
      <w:r w:rsidRPr="001438BC">
        <w:rPr>
          <w:b/>
          <w:bCs/>
          <w:color w:val="000000"/>
          <w:sz w:val="30"/>
          <w:szCs w:val="30"/>
        </w:rPr>
        <w:t xml:space="preserve">ОАО «РЭУ-22 </w:t>
      </w:r>
      <w:r>
        <w:rPr>
          <w:b/>
          <w:bCs/>
          <w:color w:val="000000"/>
          <w:sz w:val="30"/>
          <w:szCs w:val="30"/>
        </w:rPr>
        <w:t>района</w:t>
      </w:r>
      <w:r w:rsidRPr="001438BC">
        <w:rPr>
          <w:b/>
          <w:bCs/>
          <w:color w:val="000000"/>
          <w:sz w:val="30"/>
          <w:szCs w:val="30"/>
        </w:rPr>
        <w:t xml:space="preserve"> И</w:t>
      </w:r>
      <w:r>
        <w:rPr>
          <w:b/>
          <w:bCs/>
          <w:color w:val="000000"/>
          <w:sz w:val="30"/>
          <w:szCs w:val="30"/>
        </w:rPr>
        <w:t>змайлово</w:t>
      </w:r>
      <w:r w:rsidRPr="001438BC">
        <w:rPr>
          <w:b/>
          <w:bCs/>
          <w:color w:val="000000"/>
          <w:sz w:val="30"/>
          <w:szCs w:val="30"/>
        </w:rPr>
        <w:t>»</w:t>
      </w:r>
      <w:r w:rsidRPr="00524734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                                   </w:t>
      </w:r>
      <w:r w:rsidRPr="00524734">
        <w:rPr>
          <w:b/>
          <w:bCs/>
          <w:sz w:val="30"/>
          <w:szCs w:val="30"/>
        </w:rPr>
        <w:t xml:space="preserve">        </w:t>
      </w:r>
      <w:r w:rsidRPr="001438BC">
        <w:rPr>
          <w:b/>
          <w:bCs/>
          <w:color w:val="000000"/>
          <w:sz w:val="30"/>
          <w:szCs w:val="30"/>
        </w:rPr>
        <w:t>Черноков С.С</w:t>
      </w:r>
      <w:r w:rsidRPr="001438BC">
        <w:rPr>
          <w:b/>
          <w:bCs/>
          <w:sz w:val="30"/>
          <w:szCs w:val="30"/>
        </w:rPr>
        <w:t>.</w:t>
      </w:r>
    </w:p>
    <w:p w:rsidR="007115C7" w:rsidRPr="000E0CDC" w:rsidRDefault="007115C7" w:rsidP="00363AB0">
      <w:pPr>
        <w:ind w:right="-1"/>
        <w:jc w:val="both"/>
        <w:rPr>
          <w:b/>
          <w:bCs/>
          <w:sz w:val="30"/>
          <w:szCs w:val="30"/>
        </w:rPr>
      </w:pPr>
    </w:p>
    <w:sectPr w:rsidR="007115C7" w:rsidRPr="000E0CDC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021"/>
    <w:rsid w:val="000E0CDC"/>
    <w:rsid w:val="0011253E"/>
    <w:rsid w:val="00134307"/>
    <w:rsid w:val="001438BC"/>
    <w:rsid w:val="00147442"/>
    <w:rsid w:val="0016341F"/>
    <w:rsid w:val="001949A1"/>
    <w:rsid w:val="001A3966"/>
    <w:rsid w:val="001D5EE6"/>
    <w:rsid w:val="002356F6"/>
    <w:rsid w:val="00361D69"/>
    <w:rsid w:val="00363AB0"/>
    <w:rsid w:val="003B1916"/>
    <w:rsid w:val="00415D2B"/>
    <w:rsid w:val="00425A7A"/>
    <w:rsid w:val="00471455"/>
    <w:rsid w:val="004C0D84"/>
    <w:rsid w:val="00524734"/>
    <w:rsid w:val="006433B2"/>
    <w:rsid w:val="006C49D7"/>
    <w:rsid w:val="006F2F13"/>
    <w:rsid w:val="007115C7"/>
    <w:rsid w:val="007506D3"/>
    <w:rsid w:val="007E4976"/>
    <w:rsid w:val="007F2C6B"/>
    <w:rsid w:val="0080498C"/>
    <w:rsid w:val="00883F20"/>
    <w:rsid w:val="008C65B5"/>
    <w:rsid w:val="008E49C0"/>
    <w:rsid w:val="00960FE0"/>
    <w:rsid w:val="009A5021"/>
    <w:rsid w:val="009E50CD"/>
    <w:rsid w:val="00A32D1C"/>
    <w:rsid w:val="00A37434"/>
    <w:rsid w:val="00A55466"/>
    <w:rsid w:val="00A67F3B"/>
    <w:rsid w:val="00AF15FB"/>
    <w:rsid w:val="00B628F6"/>
    <w:rsid w:val="00B640CF"/>
    <w:rsid w:val="00B65216"/>
    <w:rsid w:val="00BD315E"/>
    <w:rsid w:val="00E37E84"/>
    <w:rsid w:val="00E53AB9"/>
    <w:rsid w:val="00E81668"/>
    <w:rsid w:val="00ED53EA"/>
    <w:rsid w:val="00F04F73"/>
    <w:rsid w:val="00FD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2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3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311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РЭУ-22</cp:lastModifiedBy>
  <cp:revision>20</cp:revision>
  <dcterms:created xsi:type="dcterms:W3CDTF">2015-01-12T08:31:00Z</dcterms:created>
  <dcterms:modified xsi:type="dcterms:W3CDTF">2015-03-28T11:28:00Z</dcterms:modified>
</cp:coreProperties>
</file>