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3A2" w:rsidRDefault="00DB23A2" w:rsidP="00363AB0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УПРАВЛЯЮЩАЯ КОМПАНИЯ</w:t>
      </w:r>
    </w:p>
    <w:p w:rsidR="00DB23A2" w:rsidRPr="00147442" w:rsidRDefault="00DB23A2" w:rsidP="00363AB0">
      <w:pPr>
        <w:ind w:firstLine="709"/>
        <w:jc w:val="center"/>
        <w:rPr>
          <w:b/>
          <w:bCs/>
          <w:sz w:val="28"/>
          <w:szCs w:val="28"/>
        </w:rPr>
      </w:pPr>
      <w:r w:rsidRPr="00147442">
        <w:rPr>
          <w:b/>
          <w:bCs/>
          <w:sz w:val="28"/>
          <w:szCs w:val="28"/>
        </w:rPr>
        <w:t>ОТКРЫТОЕ АКЦИОНЕРНОЕ ОБЩЕСТВО</w:t>
      </w:r>
    </w:p>
    <w:p w:rsidR="00DB23A2" w:rsidRPr="00147442" w:rsidRDefault="00DB23A2" w:rsidP="00363AB0">
      <w:pPr>
        <w:ind w:firstLine="709"/>
        <w:jc w:val="center"/>
        <w:rPr>
          <w:b/>
          <w:bCs/>
          <w:sz w:val="28"/>
          <w:szCs w:val="28"/>
        </w:rPr>
      </w:pPr>
      <w:r w:rsidRPr="00147442">
        <w:rPr>
          <w:b/>
          <w:bCs/>
          <w:sz w:val="28"/>
          <w:szCs w:val="28"/>
        </w:rPr>
        <w:t>«Ремонтно- эксплуатационное управление №22 района Измайлово»</w:t>
      </w:r>
    </w:p>
    <w:p w:rsidR="00DB23A2" w:rsidRDefault="00DB23A2" w:rsidP="00363AB0">
      <w:pPr>
        <w:ind w:firstLine="709"/>
        <w:jc w:val="center"/>
        <w:rPr>
          <w:b/>
          <w:bCs/>
          <w:sz w:val="28"/>
          <w:szCs w:val="28"/>
        </w:rPr>
      </w:pPr>
      <w:r w:rsidRPr="00147442">
        <w:rPr>
          <w:b/>
          <w:bCs/>
          <w:sz w:val="28"/>
          <w:szCs w:val="28"/>
        </w:rPr>
        <w:t>адрес: 105043, г.Москва , Заводской проезд, д.25 тел. 8 (499) 367-77-09</w:t>
      </w:r>
    </w:p>
    <w:p w:rsidR="00DB23A2" w:rsidRDefault="00DB23A2" w:rsidP="00363AB0">
      <w:pPr>
        <w:pBdr>
          <w:bottom w:val="double" w:sz="6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эл. адрес: </w:t>
      </w:r>
      <w:hyperlink r:id="rId5" w:history="1">
        <w:r w:rsidRPr="00F04F73">
          <w:rPr>
            <w:rStyle w:val="Hyperlink"/>
            <w:b/>
            <w:bCs/>
            <w:sz w:val="28"/>
            <w:szCs w:val="28"/>
            <w:lang w:val="en-US"/>
          </w:rPr>
          <w:t>REU</w:t>
        </w:r>
        <w:r w:rsidRPr="00F04F73">
          <w:rPr>
            <w:rStyle w:val="Hyperlink"/>
            <w:b/>
            <w:bCs/>
            <w:sz w:val="28"/>
            <w:szCs w:val="28"/>
          </w:rPr>
          <w:t>-22@</w:t>
        </w:r>
        <w:r w:rsidRPr="00F04F73">
          <w:rPr>
            <w:rStyle w:val="Hyperlink"/>
            <w:b/>
            <w:bCs/>
            <w:sz w:val="28"/>
            <w:szCs w:val="28"/>
            <w:lang w:val="en-US"/>
          </w:rPr>
          <w:t>yandex</w:t>
        </w:r>
        <w:r w:rsidRPr="00F04F73">
          <w:rPr>
            <w:rStyle w:val="Hyperlink"/>
            <w:b/>
            <w:bCs/>
            <w:sz w:val="28"/>
            <w:szCs w:val="28"/>
          </w:rPr>
          <w:t>.</w:t>
        </w:r>
        <w:r w:rsidRPr="00F04F73">
          <w:rPr>
            <w:rStyle w:val="Hyperlink"/>
            <w:b/>
            <w:bCs/>
            <w:sz w:val="28"/>
            <w:szCs w:val="28"/>
            <w:lang w:val="en-US"/>
          </w:rPr>
          <w:t>ru</w:t>
        </w:r>
      </w:hyperlink>
    </w:p>
    <w:p w:rsidR="00DB23A2" w:rsidRPr="00883F20" w:rsidRDefault="00DB23A2" w:rsidP="00363AB0">
      <w:pPr>
        <w:pBdr>
          <w:bottom w:val="double" w:sz="6" w:space="1" w:color="auto"/>
        </w:pBdr>
        <w:jc w:val="center"/>
        <w:rPr>
          <w:b/>
          <w:bCs/>
          <w:sz w:val="24"/>
          <w:szCs w:val="24"/>
        </w:rPr>
      </w:pPr>
    </w:p>
    <w:p w:rsidR="00DB23A2" w:rsidRDefault="00DB23A2" w:rsidP="00363AB0"/>
    <w:p w:rsidR="00DB23A2" w:rsidRDefault="00DB23A2" w:rsidP="00363AB0"/>
    <w:p w:rsidR="00DB23A2" w:rsidRPr="00415D2B" w:rsidRDefault="00DB23A2">
      <w:pPr>
        <w:rPr>
          <w:sz w:val="28"/>
          <w:szCs w:val="28"/>
        </w:rPr>
      </w:pPr>
      <w:r w:rsidRPr="00415D2B">
        <w:rPr>
          <w:b/>
          <w:bCs/>
          <w:sz w:val="28"/>
          <w:szCs w:val="28"/>
        </w:rPr>
        <w:t>Форма 2.1. Общие сведения о многоквартирном доме</w:t>
      </w:r>
    </w:p>
    <w:p w:rsidR="00DB23A2" w:rsidRDefault="00DB23A2"/>
    <w:tbl>
      <w:tblPr>
        <w:tblW w:w="105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348"/>
        <w:gridCol w:w="6575"/>
      </w:tblGrid>
      <w:tr w:rsidR="00DB23A2" w:rsidRPr="000E0CDC">
        <w:trPr>
          <w:trHeight w:val="400"/>
        </w:trPr>
        <w:tc>
          <w:tcPr>
            <w:tcW w:w="675" w:type="dxa"/>
            <w:vAlign w:val="center"/>
          </w:tcPr>
          <w:p w:rsidR="00DB23A2" w:rsidRPr="000E0CDC" w:rsidRDefault="00DB23A2" w:rsidP="007F2C6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E0CDC">
              <w:rPr>
                <w:b/>
                <w:bCs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3348" w:type="dxa"/>
            <w:vAlign w:val="center"/>
          </w:tcPr>
          <w:p w:rsidR="00DB23A2" w:rsidRPr="000E0CDC" w:rsidRDefault="00DB23A2" w:rsidP="007F2C6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E0CDC">
              <w:rPr>
                <w:b/>
                <w:bCs/>
                <w:color w:val="000000"/>
                <w:sz w:val="26"/>
                <w:szCs w:val="26"/>
              </w:rPr>
              <w:t>Наименование параметра</w:t>
            </w:r>
          </w:p>
        </w:tc>
        <w:tc>
          <w:tcPr>
            <w:tcW w:w="6575" w:type="dxa"/>
            <w:vAlign w:val="center"/>
          </w:tcPr>
          <w:p w:rsidR="00DB23A2" w:rsidRPr="000E0CDC" w:rsidRDefault="00DB23A2" w:rsidP="007F2C6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E0CDC">
              <w:rPr>
                <w:b/>
                <w:bCs/>
                <w:color w:val="000000"/>
                <w:sz w:val="26"/>
                <w:szCs w:val="26"/>
              </w:rPr>
              <w:t>Наименование атрибута</w:t>
            </w:r>
          </w:p>
        </w:tc>
      </w:tr>
      <w:tr w:rsidR="00DB23A2" w:rsidRPr="000E0CDC">
        <w:trPr>
          <w:trHeight w:val="277"/>
        </w:trPr>
        <w:tc>
          <w:tcPr>
            <w:tcW w:w="675" w:type="dxa"/>
            <w:vAlign w:val="center"/>
          </w:tcPr>
          <w:p w:rsidR="00DB23A2" w:rsidRPr="000E0CDC" w:rsidRDefault="00DB23A2" w:rsidP="000E0CDC">
            <w:pPr>
              <w:numPr>
                <w:ilvl w:val="0"/>
                <w:numId w:val="2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48" w:type="dxa"/>
          </w:tcPr>
          <w:p w:rsidR="00DB23A2" w:rsidRPr="000E0CDC" w:rsidRDefault="00DB23A2" w:rsidP="007F2C6B">
            <w:pPr>
              <w:rPr>
                <w:color w:val="000000"/>
                <w:sz w:val="26"/>
                <w:szCs w:val="26"/>
              </w:rPr>
            </w:pPr>
            <w:r w:rsidRPr="000E0CDC">
              <w:rPr>
                <w:color w:val="000000"/>
                <w:sz w:val="26"/>
                <w:szCs w:val="26"/>
              </w:rPr>
              <w:t>Дата заполнения/ внесения изменений</w:t>
            </w:r>
          </w:p>
        </w:tc>
        <w:tc>
          <w:tcPr>
            <w:tcW w:w="6575" w:type="dxa"/>
            <w:vAlign w:val="center"/>
          </w:tcPr>
          <w:p w:rsidR="00DB23A2" w:rsidRPr="000E0CDC" w:rsidRDefault="00DB23A2" w:rsidP="000E0CD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12.01.2015</w:t>
            </w:r>
          </w:p>
        </w:tc>
      </w:tr>
      <w:tr w:rsidR="00DB23A2" w:rsidRPr="000E0CD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9"/>
        </w:trPr>
        <w:tc>
          <w:tcPr>
            <w:tcW w:w="10598" w:type="dxa"/>
            <w:gridSpan w:val="3"/>
            <w:vAlign w:val="center"/>
          </w:tcPr>
          <w:p w:rsidR="00DB23A2" w:rsidRPr="000E0CDC" w:rsidRDefault="00DB23A2" w:rsidP="000E0CD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E0CDC">
              <w:rPr>
                <w:b/>
                <w:bCs/>
                <w:sz w:val="26"/>
                <w:szCs w:val="26"/>
              </w:rPr>
              <w:t>Сведения о способе управления многоквартирным домом</w:t>
            </w:r>
          </w:p>
        </w:tc>
      </w:tr>
      <w:tr w:rsidR="00DB23A2" w:rsidRPr="000E0CDC">
        <w:trPr>
          <w:trHeight w:val="416"/>
        </w:trPr>
        <w:tc>
          <w:tcPr>
            <w:tcW w:w="675" w:type="dxa"/>
            <w:vMerge w:val="restart"/>
            <w:vAlign w:val="center"/>
          </w:tcPr>
          <w:p w:rsidR="00DB23A2" w:rsidRPr="000E0CDC" w:rsidRDefault="00DB23A2" w:rsidP="000E0CDC">
            <w:pPr>
              <w:numPr>
                <w:ilvl w:val="0"/>
                <w:numId w:val="2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48" w:type="dxa"/>
            <w:vMerge w:val="restart"/>
          </w:tcPr>
          <w:p w:rsidR="00DB23A2" w:rsidRPr="000E0CDC" w:rsidRDefault="00DB23A2" w:rsidP="007F2C6B">
            <w:pPr>
              <w:rPr>
                <w:color w:val="000000"/>
                <w:sz w:val="26"/>
                <w:szCs w:val="26"/>
              </w:rPr>
            </w:pPr>
            <w:r w:rsidRPr="000E0CDC">
              <w:rPr>
                <w:sz w:val="26"/>
                <w:szCs w:val="26"/>
              </w:rPr>
              <w:t xml:space="preserve">Документ, подтверждающий выбранный способ управления </w:t>
            </w:r>
          </w:p>
        </w:tc>
        <w:tc>
          <w:tcPr>
            <w:tcW w:w="6575" w:type="dxa"/>
          </w:tcPr>
          <w:p w:rsidR="00DB23A2" w:rsidRPr="000E0CDC" w:rsidRDefault="00DB23A2" w:rsidP="007F2C6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протокол</w:t>
            </w:r>
          </w:p>
        </w:tc>
      </w:tr>
      <w:tr w:rsidR="00DB23A2" w:rsidRPr="000E0CDC" w:rsidTr="00990C1F">
        <w:trPr>
          <w:trHeight w:val="413"/>
        </w:trPr>
        <w:tc>
          <w:tcPr>
            <w:tcW w:w="675" w:type="dxa"/>
            <w:vMerge/>
            <w:vAlign w:val="center"/>
          </w:tcPr>
          <w:p w:rsidR="00DB23A2" w:rsidRPr="000E0CDC" w:rsidRDefault="00DB23A2" w:rsidP="000E0CDC">
            <w:pPr>
              <w:numPr>
                <w:ilvl w:val="0"/>
                <w:numId w:val="2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48" w:type="dxa"/>
            <w:vMerge/>
            <w:vAlign w:val="bottom"/>
          </w:tcPr>
          <w:p w:rsidR="00DB23A2" w:rsidRPr="000E0CDC" w:rsidRDefault="00DB23A2" w:rsidP="007F2C6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575" w:type="dxa"/>
          </w:tcPr>
          <w:p w:rsidR="00DB23A2" w:rsidRPr="000E0CDC" w:rsidRDefault="00DB23A2" w:rsidP="00E53A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11.05.2011</w:t>
            </w:r>
          </w:p>
        </w:tc>
      </w:tr>
      <w:tr w:rsidR="00DB23A2" w:rsidRPr="000E0CDC" w:rsidTr="00990C1F">
        <w:trPr>
          <w:trHeight w:val="396"/>
        </w:trPr>
        <w:tc>
          <w:tcPr>
            <w:tcW w:w="675" w:type="dxa"/>
            <w:vMerge/>
            <w:vAlign w:val="center"/>
          </w:tcPr>
          <w:p w:rsidR="00DB23A2" w:rsidRPr="000E0CDC" w:rsidRDefault="00DB23A2" w:rsidP="000E0CDC">
            <w:pPr>
              <w:numPr>
                <w:ilvl w:val="0"/>
                <w:numId w:val="2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48" w:type="dxa"/>
            <w:vMerge/>
            <w:vAlign w:val="bottom"/>
          </w:tcPr>
          <w:p w:rsidR="00DB23A2" w:rsidRPr="000E0CDC" w:rsidRDefault="00DB23A2" w:rsidP="007F2C6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575" w:type="dxa"/>
          </w:tcPr>
          <w:p w:rsidR="00DB23A2" w:rsidRPr="000E0CDC" w:rsidRDefault="00DB23A2" w:rsidP="00E53A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б/н</w:t>
            </w:r>
          </w:p>
        </w:tc>
      </w:tr>
      <w:tr w:rsidR="00DB23A2" w:rsidRPr="000E0CDC">
        <w:trPr>
          <w:trHeight w:val="627"/>
        </w:trPr>
        <w:tc>
          <w:tcPr>
            <w:tcW w:w="675" w:type="dxa"/>
            <w:vAlign w:val="center"/>
          </w:tcPr>
          <w:p w:rsidR="00DB23A2" w:rsidRPr="000E0CDC" w:rsidRDefault="00DB23A2" w:rsidP="000E0CDC">
            <w:pPr>
              <w:numPr>
                <w:ilvl w:val="0"/>
                <w:numId w:val="2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48" w:type="dxa"/>
            <w:vAlign w:val="center"/>
          </w:tcPr>
          <w:p w:rsidR="00DB23A2" w:rsidRPr="000E0CDC" w:rsidRDefault="00DB23A2" w:rsidP="007506D3">
            <w:pPr>
              <w:rPr>
                <w:color w:val="000000"/>
                <w:sz w:val="26"/>
                <w:szCs w:val="26"/>
              </w:rPr>
            </w:pPr>
            <w:r w:rsidRPr="000E0CDC">
              <w:rPr>
                <w:sz w:val="26"/>
                <w:szCs w:val="26"/>
              </w:rPr>
              <w:t>Договор управления</w:t>
            </w:r>
          </w:p>
        </w:tc>
        <w:tc>
          <w:tcPr>
            <w:tcW w:w="6575" w:type="dxa"/>
            <w:vAlign w:val="center"/>
          </w:tcPr>
          <w:p w:rsidR="00DB23A2" w:rsidRPr="000E0CDC" w:rsidRDefault="00DB23A2" w:rsidP="007506D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20.05.2011</w:t>
            </w:r>
          </w:p>
        </w:tc>
      </w:tr>
      <w:tr w:rsidR="00DB23A2" w:rsidRPr="000E0CDC">
        <w:trPr>
          <w:trHeight w:val="229"/>
        </w:trPr>
        <w:tc>
          <w:tcPr>
            <w:tcW w:w="10598" w:type="dxa"/>
            <w:gridSpan w:val="3"/>
            <w:vAlign w:val="center"/>
          </w:tcPr>
          <w:p w:rsidR="00DB23A2" w:rsidRPr="000E0CDC" w:rsidRDefault="00DB23A2" w:rsidP="000E0CDC">
            <w:pPr>
              <w:jc w:val="center"/>
              <w:rPr>
                <w:color w:val="000000"/>
                <w:sz w:val="26"/>
                <w:szCs w:val="26"/>
              </w:rPr>
            </w:pPr>
            <w:r w:rsidRPr="000E0CDC">
              <w:rPr>
                <w:b/>
                <w:bCs/>
                <w:sz w:val="26"/>
                <w:szCs w:val="26"/>
              </w:rPr>
              <w:t xml:space="preserve">Сведения о способе </w:t>
            </w:r>
            <w:r w:rsidRPr="000E0CDC">
              <w:rPr>
                <w:b/>
                <w:bCs/>
                <w:color w:val="000000"/>
                <w:sz w:val="26"/>
                <w:szCs w:val="26"/>
              </w:rPr>
              <w:t>формирования фонда капитального ремонта</w:t>
            </w:r>
          </w:p>
        </w:tc>
      </w:tr>
      <w:tr w:rsidR="00DB23A2" w:rsidRPr="000E0CDC">
        <w:trPr>
          <w:trHeight w:val="229"/>
        </w:trPr>
        <w:tc>
          <w:tcPr>
            <w:tcW w:w="675" w:type="dxa"/>
            <w:vAlign w:val="center"/>
          </w:tcPr>
          <w:p w:rsidR="00DB23A2" w:rsidRPr="000E0CDC" w:rsidRDefault="00DB23A2" w:rsidP="000E0CDC">
            <w:pPr>
              <w:numPr>
                <w:ilvl w:val="0"/>
                <w:numId w:val="2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48" w:type="dxa"/>
          </w:tcPr>
          <w:p w:rsidR="00DB23A2" w:rsidRPr="000E0CDC" w:rsidRDefault="00DB23A2" w:rsidP="007F2C6B">
            <w:pPr>
              <w:rPr>
                <w:color w:val="000000"/>
                <w:sz w:val="26"/>
                <w:szCs w:val="26"/>
              </w:rPr>
            </w:pPr>
            <w:r w:rsidRPr="000E0CDC">
              <w:rPr>
                <w:color w:val="000000"/>
                <w:sz w:val="26"/>
                <w:szCs w:val="26"/>
              </w:rPr>
              <w:t>Способ формирования фонда капитального ремонта</w:t>
            </w:r>
          </w:p>
        </w:tc>
        <w:tc>
          <w:tcPr>
            <w:tcW w:w="6575" w:type="dxa"/>
            <w:vAlign w:val="center"/>
          </w:tcPr>
          <w:p w:rsidR="00DB23A2" w:rsidRPr="000E0CDC" w:rsidRDefault="00DB23A2" w:rsidP="008C65B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 определен</w:t>
            </w:r>
          </w:p>
        </w:tc>
      </w:tr>
      <w:tr w:rsidR="00DB23A2" w:rsidRPr="000E0CDC">
        <w:trPr>
          <w:trHeight w:val="229"/>
        </w:trPr>
        <w:tc>
          <w:tcPr>
            <w:tcW w:w="10598" w:type="dxa"/>
            <w:gridSpan w:val="3"/>
            <w:vAlign w:val="center"/>
          </w:tcPr>
          <w:p w:rsidR="00DB23A2" w:rsidRPr="000E0CDC" w:rsidRDefault="00DB23A2" w:rsidP="000E0CDC">
            <w:pPr>
              <w:jc w:val="center"/>
              <w:rPr>
                <w:color w:val="000000"/>
                <w:sz w:val="26"/>
                <w:szCs w:val="26"/>
              </w:rPr>
            </w:pPr>
            <w:r w:rsidRPr="000E0CDC">
              <w:rPr>
                <w:b/>
                <w:bCs/>
                <w:sz w:val="26"/>
                <w:szCs w:val="26"/>
              </w:rPr>
              <w:t>Общая характеристика многоквартирного дома</w:t>
            </w:r>
          </w:p>
        </w:tc>
      </w:tr>
      <w:tr w:rsidR="00DB23A2" w:rsidRPr="000E0CDC">
        <w:trPr>
          <w:trHeight w:val="691"/>
        </w:trPr>
        <w:tc>
          <w:tcPr>
            <w:tcW w:w="675" w:type="dxa"/>
            <w:vAlign w:val="center"/>
          </w:tcPr>
          <w:p w:rsidR="00DB23A2" w:rsidRPr="000E0CDC" w:rsidRDefault="00DB23A2" w:rsidP="000E0CDC">
            <w:pPr>
              <w:numPr>
                <w:ilvl w:val="0"/>
                <w:numId w:val="2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48" w:type="dxa"/>
          </w:tcPr>
          <w:p w:rsidR="00DB23A2" w:rsidRPr="000E0CDC" w:rsidRDefault="00DB23A2" w:rsidP="007F2C6B">
            <w:pPr>
              <w:rPr>
                <w:color w:val="000000"/>
                <w:sz w:val="26"/>
                <w:szCs w:val="26"/>
              </w:rPr>
            </w:pPr>
            <w:r w:rsidRPr="000E0CDC">
              <w:rPr>
                <w:color w:val="000000"/>
                <w:sz w:val="26"/>
                <w:szCs w:val="26"/>
              </w:rPr>
              <w:t>Адрес многоквартирного дома</w:t>
            </w:r>
          </w:p>
        </w:tc>
        <w:tc>
          <w:tcPr>
            <w:tcW w:w="6575" w:type="dxa"/>
            <w:vAlign w:val="center"/>
          </w:tcPr>
          <w:p w:rsidR="00DB23A2" w:rsidRPr="000E0CDC" w:rsidRDefault="00DB23A2" w:rsidP="00E53A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105043, г. Москва, </w:t>
            </w:r>
            <w:r w:rsidRPr="009B5662">
              <w:rPr>
                <w:color w:val="000000"/>
                <w:sz w:val="26"/>
                <w:szCs w:val="26"/>
              </w:rPr>
              <w:t>Парковая 3-я ул., д. 7/17</w:t>
            </w:r>
          </w:p>
        </w:tc>
      </w:tr>
      <w:tr w:rsidR="00DB23A2" w:rsidRPr="000E0CDC">
        <w:trPr>
          <w:trHeight w:val="345"/>
        </w:trPr>
        <w:tc>
          <w:tcPr>
            <w:tcW w:w="675" w:type="dxa"/>
            <w:vMerge w:val="restart"/>
            <w:vAlign w:val="center"/>
          </w:tcPr>
          <w:p w:rsidR="00DB23A2" w:rsidRPr="000E0CDC" w:rsidRDefault="00DB23A2" w:rsidP="000E0CDC">
            <w:pPr>
              <w:numPr>
                <w:ilvl w:val="0"/>
                <w:numId w:val="2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48" w:type="dxa"/>
            <w:vMerge w:val="restart"/>
          </w:tcPr>
          <w:p w:rsidR="00DB23A2" w:rsidRPr="000E0CDC" w:rsidRDefault="00DB23A2" w:rsidP="007F2C6B">
            <w:pPr>
              <w:rPr>
                <w:color w:val="000000"/>
                <w:sz w:val="26"/>
                <w:szCs w:val="26"/>
              </w:rPr>
            </w:pPr>
            <w:r w:rsidRPr="000E0CDC">
              <w:rPr>
                <w:color w:val="000000"/>
                <w:sz w:val="26"/>
                <w:szCs w:val="26"/>
              </w:rPr>
              <w:t>Год постройки / Год ввода дома в эксплуатацию</w:t>
            </w:r>
          </w:p>
        </w:tc>
        <w:tc>
          <w:tcPr>
            <w:tcW w:w="6575" w:type="dxa"/>
          </w:tcPr>
          <w:p w:rsidR="00DB23A2" w:rsidRPr="000E0CDC" w:rsidRDefault="00DB23A2" w:rsidP="00F26A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1965</w:t>
            </w:r>
          </w:p>
        </w:tc>
      </w:tr>
      <w:tr w:rsidR="00DB23A2" w:rsidRPr="000E0CDC">
        <w:trPr>
          <w:trHeight w:val="345"/>
        </w:trPr>
        <w:tc>
          <w:tcPr>
            <w:tcW w:w="675" w:type="dxa"/>
            <w:vMerge/>
            <w:vAlign w:val="center"/>
          </w:tcPr>
          <w:p w:rsidR="00DB23A2" w:rsidRPr="000E0CDC" w:rsidRDefault="00DB23A2" w:rsidP="000E0CDC">
            <w:pPr>
              <w:numPr>
                <w:ilvl w:val="0"/>
                <w:numId w:val="2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48" w:type="dxa"/>
            <w:vMerge/>
          </w:tcPr>
          <w:p w:rsidR="00DB23A2" w:rsidRPr="000E0CDC" w:rsidRDefault="00DB23A2" w:rsidP="007F2C6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575" w:type="dxa"/>
          </w:tcPr>
          <w:p w:rsidR="00DB23A2" w:rsidRPr="000E0CDC" w:rsidRDefault="00DB23A2" w:rsidP="00F26A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1965</w:t>
            </w:r>
          </w:p>
        </w:tc>
      </w:tr>
      <w:tr w:rsidR="00DB23A2" w:rsidRPr="000E0CDC">
        <w:trPr>
          <w:trHeight w:val="229"/>
        </w:trPr>
        <w:tc>
          <w:tcPr>
            <w:tcW w:w="675" w:type="dxa"/>
            <w:vAlign w:val="center"/>
          </w:tcPr>
          <w:p w:rsidR="00DB23A2" w:rsidRPr="000E0CDC" w:rsidRDefault="00DB23A2" w:rsidP="000E0CDC">
            <w:pPr>
              <w:numPr>
                <w:ilvl w:val="0"/>
                <w:numId w:val="2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48" w:type="dxa"/>
          </w:tcPr>
          <w:p w:rsidR="00DB23A2" w:rsidRPr="000E0CDC" w:rsidRDefault="00DB23A2" w:rsidP="007F2C6B">
            <w:pPr>
              <w:rPr>
                <w:color w:val="000000"/>
                <w:sz w:val="26"/>
                <w:szCs w:val="26"/>
              </w:rPr>
            </w:pPr>
            <w:r w:rsidRPr="000E0CDC">
              <w:rPr>
                <w:sz w:val="26"/>
                <w:szCs w:val="26"/>
              </w:rPr>
              <w:t>Серия, тип постройки здания</w:t>
            </w:r>
          </w:p>
        </w:tc>
        <w:tc>
          <w:tcPr>
            <w:tcW w:w="6575" w:type="dxa"/>
            <w:vAlign w:val="center"/>
          </w:tcPr>
          <w:p w:rsidR="00DB23A2" w:rsidRPr="00F26AFF" w:rsidRDefault="00DB23A2" w:rsidP="00E53AB9">
            <w:pPr>
              <w:rPr>
                <w:color w:val="000000"/>
                <w:sz w:val="26"/>
                <w:szCs w:val="26"/>
              </w:rPr>
            </w:pPr>
            <w:r w:rsidRPr="00F26AFF">
              <w:rPr>
                <w:color w:val="000000"/>
                <w:sz w:val="26"/>
                <w:szCs w:val="26"/>
              </w:rPr>
              <w:t>I - 511</w:t>
            </w:r>
          </w:p>
        </w:tc>
      </w:tr>
      <w:tr w:rsidR="00DB23A2" w:rsidRPr="000E0CDC">
        <w:trPr>
          <w:trHeight w:val="229"/>
        </w:trPr>
        <w:tc>
          <w:tcPr>
            <w:tcW w:w="675" w:type="dxa"/>
            <w:vAlign w:val="center"/>
          </w:tcPr>
          <w:p w:rsidR="00DB23A2" w:rsidRPr="000E0CDC" w:rsidRDefault="00DB23A2" w:rsidP="000E0CDC">
            <w:pPr>
              <w:numPr>
                <w:ilvl w:val="0"/>
                <w:numId w:val="2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48" w:type="dxa"/>
          </w:tcPr>
          <w:p w:rsidR="00DB23A2" w:rsidRPr="000E0CDC" w:rsidRDefault="00DB23A2" w:rsidP="007F2C6B">
            <w:pPr>
              <w:rPr>
                <w:color w:val="000000"/>
                <w:sz w:val="26"/>
                <w:szCs w:val="26"/>
              </w:rPr>
            </w:pPr>
            <w:r w:rsidRPr="000E0CDC">
              <w:rPr>
                <w:sz w:val="26"/>
                <w:szCs w:val="26"/>
              </w:rPr>
              <w:t>Тип дома</w:t>
            </w:r>
          </w:p>
        </w:tc>
        <w:tc>
          <w:tcPr>
            <w:tcW w:w="6575" w:type="dxa"/>
          </w:tcPr>
          <w:p w:rsidR="00DB23A2" w:rsidRPr="000E0CDC" w:rsidRDefault="00DB23A2" w:rsidP="008C65B5">
            <w:pP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Многоквартирный</w:t>
            </w:r>
          </w:p>
        </w:tc>
      </w:tr>
      <w:tr w:rsidR="00DB23A2" w:rsidRPr="000E0CDC">
        <w:trPr>
          <w:trHeight w:val="229"/>
        </w:trPr>
        <w:tc>
          <w:tcPr>
            <w:tcW w:w="675" w:type="dxa"/>
            <w:vAlign w:val="center"/>
          </w:tcPr>
          <w:p w:rsidR="00DB23A2" w:rsidRPr="000E0CDC" w:rsidRDefault="00DB23A2" w:rsidP="000E0CDC">
            <w:pPr>
              <w:numPr>
                <w:ilvl w:val="0"/>
                <w:numId w:val="2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48" w:type="dxa"/>
          </w:tcPr>
          <w:p w:rsidR="00DB23A2" w:rsidRPr="000E0CDC" w:rsidRDefault="00DB23A2" w:rsidP="007F2C6B">
            <w:pPr>
              <w:rPr>
                <w:color w:val="000000"/>
                <w:sz w:val="26"/>
                <w:szCs w:val="26"/>
              </w:rPr>
            </w:pPr>
            <w:r w:rsidRPr="000E0CDC">
              <w:rPr>
                <w:sz w:val="26"/>
                <w:szCs w:val="26"/>
              </w:rPr>
              <w:t>Количество этажей:</w:t>
            </w:r>
          </w:p>
        </w:tc>
        <w:tc>
          <w:tcPr>
            <w:tcW w:w="6575" w:type="dxa"/>
          </w:tcPr>
          <w:p w:rsidR="00DB23A2" w:rsidRPr="000E0CDC" w:rsidRDefault="00DB23A2" w:rsidP="007F2C6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</w:tr>
      <w:tr w:rsidR="00DB23A2" w:rsidRPr="000E0CDC">
        <w:trPr>
          <w:trHeight w:val="229"/>
        </w:trPr>
        <w:tc>
          <w:tcPr>
            <w:tcW w:w="675" w:type="dxa"/>
            <w:vAlign w:val="center"/>
          </w:tcPr>
          <w:p w:rsidR="00DB23A2" w:rsidRPr="000E0CDC" w:rsidRDefault="00DB23A2" w:rsidP="000E0CDC">
            <w:pPr>
              <w:numPr>
                <w:ilvl w:val="0"/>
                <w:numId w:val="2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48" w:type="dxa"/>
          </w:tcPr>
          <w:p w:rsidR="00DB23A2" w:rsidRPr="000E0CDC" w:rsidRDefault="00DB23A2" w:rsidP="007F2C6B">
            <w:pPr>
              <w:rPr>
                <w:color w:val="000000"/>
                <w:sz w:val="26"/>
                <w:szCs w:val="26"/>
              </w:rPr>
            </w:pPr>
            <w:r w:rsidRPr="000E0CDC">
              <w:rPr>
                <w:color w:val="000000"/>
                <w:sz w:val="26"/>
                <w:szCs w:val="26"/>
              </w:rPr>
              <w:t xml:space="preserve">наибольшее                   </w:t>
            </w:r>
          </w:p>
        </w:tc>
        <w:tc>
          <w:tcPr>
            <w:tcW w:w="6575" w:type="dxa"/>
          </w:tcPr>
          <w:p w:rsidR="00DB23A2" w:rsidRPr="000E0CDC" w:rsidRDefault="00DB23A2" w:rsidP="007F2C6B">
            <w:pP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B23A2" w:rsidRPr="000E0CDC">
        <w:trPr>
          <w:trHeight w:val="229"/>
        </w:trPr>
        <w:tc>
          <w:tcPr>
            <w:tcW w:w="675" w:type="dxa"/>
            <w:vAlign w:val="center"/>
          </w:tcPr>
          <w:p w:rsidR="00DB23A2" w:rsidRPr="000E0CDC" w:rsidRDefault="00DB23A2" w:rsidP="000E0CDC">
            <w:pPr>
              <w:numPr>
                <w:ilvl w:val="0"/>
                <w:numId w:val="2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48" w:type="dxa"/>
          </w:tcPr>
          <w:p w:rsidR="00DB23A2" w:rsidRPr="000E0CDC" w:rsidRDefault="00DB23A2" w:rsidP="007F2C6B">
            <w:pPr>
              <w:rPr>
                <w:color w:val="000000"/>
                <w:sz w:val="26"/>
                <w:szCs w:val="26"/>
              </w:rPr>
            </w:pPr>
            <w:r w:rsidRPr="000E0CDC">
              <w:rPr>
                <w:color w:val="000000"/>
                <w:sz w:val="26"/>
                <w:szCs w:val="26"/>
              </w:rPr>
              <w:t>наименьшее</w:t>
            </w:r>
          </w:p>
        </w:tc>
        <w:tc>
          <w:tcPr>
            <w:tcW w:w="6575" w:type="dxa"/>
          </w:tcPr>
          <w:p w:rsidR="00DB23A2" w:rsidRPr="000E0CDC" w:rsidRDefault="00DB23A2" w:rsidP="007F2C6B">
            <w:pP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B23A2" w:rsidRPr="000E0CDC">
        <w:trPr>
          <w:trHeight w:val="229"/>
        </w:trPr>
        <w:tc>
          <w:tcPr>
            <w:tcW w:w="675" w:type="dxa"/>
            <w:vAlign w:val="center"/>
          </w:tcPr>
          <w:p w:rsidR="00DB23A2" w:rsidRPr="000E0CDC" w:rsidRDefault="00DB23A2" w:rsidP="000E0CDC">
            <w:pPr>
              <w:numPr>
                <w:ilvl w:val="0"/>
                <w:numId w:val="2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48" w:type="dxa"/>
          </w:tcPr>
          <w:p w:rsidR="00DB23A2" w:rsidRPr="000E0CDC" w:rsidRDefault="00DB23A2" w:rsidP="007F2C6B">
            <w:pPr>
              <w:rPr>
                <w:color w:val="000000"/>
                <w:sz w:val="26"/>
                <w:szCs w:val="26"/>
              </w:rPr>
            </w:pPr>
            <w:r w:rsidRPr="000E0CDC">
              <w:rPr>
                <w:sz w:val="26"/>
                <w:szCs w:val="26"/>
              </w:rPr>
              <w:t xml:space="preserve">Количество подъездов                  </w:t>
            </w:r>
          </w:p>
        </w:tc>
        <w:tc>
          <w:tcPr>
            <w:tcW w:w="6575" w:type="dxa"/>
          </w:tcPr>
          <w:p w:rsidR="00DB23A2" w:rsidRPr="000E0CDC" w:rsidRDefault="00DB23A2" w:rsidP="007F2C6B">
            <w:pP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DB23A2" w:rsidRPr="000E0CDC">
        <w:trPr>
          <w:trHeight w:val="229"/>
        </w:trPr>
        <w:tc>
          <w:tcPr>
            <w:tcW w:w="675" w:type="dxa"/>
            <w:vAlign w:val="center"/>
          </w:tcPr>
          <w:p w:rsidR="00DB23A2" w:rsidRPr="000E0CDC" w:rsidRDefault="00DB23A2" w:rsidP="000E0CDC">
            <w:pPr>
              <w:numPr>
                <w:ilvl w:val="0"/>
                <w:numId w:val="2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48" w:type="dxa"/>
          </w:tcPr>
          <w:p w:rsidR="00DB23A2" w:rsidRPr="000E0CDC" w:rsidRDefault="00DB23A2" w:rsidP="007F2C6B">
            <w:pPr>
              <w:rPr>
                <w:color w:val="000000"/>
                <w:sz w:val="26"/>
                <w:szCs w:val="26"/>
              </w:rPr>
            </w:pPr>
            <w:r w:rsidRPr="000E0CDC">
              <w:rPr>
                <w:sz w:val="26"/>
                <w:szCs w:val="26"/>
              </w:rPr>
              <w:t>Количество лифтов</w:t>
            </w:r>
          </w:p>
        </w:tc>
        <w:tc>
          <w:tcPr>
            <w:tcW w:w="6575" w:type="dxa"/>
          </w:tcPr>
          <w:p w:rsidR="00DB23A2" w:rsidRPr="000E0CDC" w:rsidRDefault="00DB23A2" w:rsidP="007F2C6B">
            <w:pPr>
              <w:rPr>
                <w:color w:val="000000"/>
                <w:sz w:val="26"/>
                <w:szCs w:val="26"/>
              </w:rPr>
            </w:pPr>
            <w:r w:rsidRPr="00D34DCF">
              <w:rPr>
                <w:color w:val="000000"/>
                <w:sz w:val="26"/>
                <w:szCs w:val="26"/>
              </w:rPr>
              <w:t>Отсутствует</w:t>
            </w:r>
          </w:p>
        </w:tc>
      </w:tr>
      <w:tr w:rsidR="00DB23A2" w:rsidRPr="000E0CDC">
        <w:trPr>
          <w:trHeight w:val="229"/>
        </w:trPr>
        <w:tc>
          <w:tcPr>
            <w:tcW w:w="675" w:type="dxa"/>
            <w:vAlign w:val="center"/>
          </w:tcPr>
          <w:p w:rsidR="00DB23A2" w:rsidRPr="000E0CDC" w:rsidRDefault="00DB23A2" w:rsidP="000E0CDC">
            <w:pPr>
              <w:numPr>
                <w:ilvl w:val="0"/>
                <w:numId w:val="2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48" w:type="dxa"/>
            <w:vAlign w:val="bottom"/>
          </w:tcPr>
          <w:p w:rsidR="00DB23A2" w:rsidRPr="000E0CDC" w:rsidRDefault="00DB23A2" w:rsidP="007F2C6B">
            <w:pPr>
              <w:rPr>
                <w:color w:val="000000"/>
                <w:sz w:val="26"/>
                <w:szCs w:val="26"/>
              </w:rPr>
            </w:pPr>
            <w:r w:rsidRPr="000E0CDC">
              <w:rPr>
                <w:sz w:val="26"/>
                <w:szCs w:val="26"/>
              </w:rPr>
              <w:t>Количество помещений:</w:t>
            </w:r>
          </w:p>
        </w:tc>
        <w:tc>
          <w:tcPr>
            <w:tcW w:w="6575" w:type="dxa"/>
            <w:vAlign w:val="bottom"/>
          </w:tcPr>
          <w:p w:rsidR="00DB23A2" w:rsidRPr="00535465" w:rsidRDefault="00DB23A2" w:rsidP="00535465">
            <w:pPr>
              <w:rPr>
                <w:sz w:val="26"/>
                <w:szCs w:val="26"/>
              </w:rPr>
            </w:pPr>
            <w:r w:rsidRPr="00535465">
              <w:rPr>
                <w:sz w:val="26"/>
                <w:szCs w:val="26"/>
              </w:rPr>
              <w:t>92</w:t>
            </w:r>
          </w:p>
        </w:tc>
      </w:tr>
      <w:tr w:rsidR="00DB23A2" w:rsidRPr="000E0CDC">
        <w:trPr>
          <w:trHeight w:val="229"/>
        </w:trPr>
        <w:tc>
          <w:tcPr>
            <w:tcW w:w="675" w:type="dxa"/>
            <w:vAlign w:val="center"/>
          </w:tcPr>
          <w:p w:rsidR="00DB23A2" w:rsidRPr="000E0CDC" w:rsidRDefault="00DB23A2" w:rsidP="000E0CDC">
            <w:pPr>
              <w:numPr>
                <w:ilvl w:val="0"/>
                <w:numId w:val="2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48" w:type="dxa"/>
            <w:vAlign w:val="bottom"/>
          </w:tcPr>
          <w:p w:rsidR="00DB23A2" w:rsidRPr="000E0CDC" w:rsidRDefault="00DB23A2" w:rsidP="007F2C6B">
            <w:pPr>
              <w:ind w:left="34"/>
              <w:rPr>
                <w:color w:val="000000"/>
                <w:sz w:val="26"/>
                <w:szCs w:val="26"/>
              </w:rPr>
            </w:pPr>
            <w:r w:rsidRPr="000E0CDC">
              <w:rPr>
                <w:color w:val="000000"/>
                <w:sz w:val="26"/>
                <w:szCs w:val="26"/>
              </w:rPr>
              <w:t>жилых</w:t>
            </w:r>
          </w:p>
        </w:tc>
        <w:tc>
          <w:tcPr>
            <w:tcW w:w="6575" w:type="dxa"/>
            <w:vAlign w:val="bottom"/>
          </w:tcPr>
          <w:p w:rsidR="00DB23A2" w:rsidRPr="00535465" w:rsidRDefault="00DB23A2" w:rsidP="00535465">
            <w:pPr>
              <w:rPr>
                <w:sz w:val="26"/>
                <w:szCs w:val="26"/>
              </w:rPr>
            </w:pPr>
            <w:r w:rsidRPr="00535465">
              <w:rPr>
                <w:sz w:val="26"/>
                <w:szCs w:val="26"/>
              </w:rPr>
              <w:t>88</w:t>
            </w:r>
          </w:p>
        </w:tc>
      </w:tr>
      <w:tr w:rsidR="00DB23A2" w:rsidRPr="000E0CDC">
        <w:trPr>
          <w:trHeight w:val="229"/>
        </w:trPr>
        <w:tc>
          <w:tcPr>
            <w:tcW w:w="675" w:type="dxa"/>
            <w:vAlign w:val="center"/>
          </w:tcPr>
          <w:p w:rsidR="00DB23A2" w:rsidRPr="000E0CDC" w:rsidRDefault="00DB23A2" w:rsidP="000E0CDC">
            <w:pPr>
              <w:numPr>
                <w:ilvl w:val="0"/>
                <w:numId w:val="2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48" w:type="dxa"/>
            <w:vAlign w:val="bottom"/>
          </w:tcPr>
          <w:p w:rsidR="00DB23A2" w:rsidRPr="000E0CDC" w:rsidRDefault="00DB23A2" w:rsidP="007F2C6B">
            <w:pPr>
              <w:ind w:left="34"/>
              <w:rPr>
                <w:color w:val="000000"/>
                <w:sz w:val="26"/>
                <w:szCs w:val="26"/>
              </w:rPr>
            </w:pPr>
            <w:r w:rsidRPr="000E0CDC">
              <w:rPr>
                <w:color w:val="000000"/>
                <w:sz w:val="26"/>
                <w:szCs w:val="26"/>
              </w:rPr>
              <w:t>нежилых</w:t>
            </w:r>
          </w:p>
        </w:tc>
        <w:tc>
          <w:tcPr>
            <w:tcW w:w="6575" w:type="dxa"/>
            <w:vAlign w:val="bottom"/>
          </w:tcPr>
          <w:p w:rsidR="00DB23A2" w:rsidRPr="00535465" w:rsidRDefault="00DB23A2" w:rsidP="00535465">
            <w:pPr>
              <w:rPr>
                <w:sz w:val="26"/>
                <w:szCs w:val="26"/>
              </w:rPr>
            </w:pPr>
            <w:r w:rsidRPr="00535465">
              <w:rPr>
                <w:sz w:val="26"/>
                <w:szCs w:val="26"/>
              </w:rPr>
              <w:t>4</w:t>
            </w:r>
          </w:p>
        </w:tc>
      </w:tr>
      <w:tr w:rsidR="00DB23A2" w:rsidRPr="000E0CDC">
        <w:trPr>
          <w:trHeight w:val="229"/>
        </w:trPr>
        <w:tc>
          <w:tcPr>
            <w:tcW w:w="675" w:type="dxa"/>
            <w:vAlign w:val="center"/>
          </w:tcPr>
          <w:p w:rsidR="00DB23A2" w:rsidRPr="000E0CDC" w:rsidRDefault="00DB23A2" w:rsidP="000E0CDC">
            <w:pPr>
              <w:numPr>
                <w:ilvl w:val="0"/>
                <w:numId w:val="2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48" w:type="dxa"/>
          </w:tcPr>
          <w:p w:rsidR="00DB23A2" w:rsidRPr="000E0CDC" w:rsidRDefault="00DB23A2" w:rsidP="007F2C6B">
            <w:pPr>
              <w:ind w:left="34" w:hanging="34"/>
              <w:rPr>
                <w:color w:val="000000"/>
                <w:sz w:val="26"/>
                <w:szCs w:val="26"/>
              </w:rPr>
            </w:pPr>
            <w:r w:rsidRPr="000E0CDC">
              <w:rPr>
                <w:sz w:val="26"/>
                <w:szCs w:val="26"/>
              </w:rPr>
              <w:t>Общая площадь дома, в том числе:</w:t>
            </w:r>
          </w:p>
        </w:tc>
        <w:tc>
          <w:tcPr>
            <w:tcW w:w="6575" w:type="dxa"/>
            <w:vAlign w:val="center"/>
          </w:tcPr>
          <w:p w:rsidR="00DB23A2" w:rsidRPr="00535465" w:rsidRDefault="00DB23A2" w:rsidP="00597D94">
            <w:pPr>
              <w:rPr>
                <w:sz w:val="26"/>
                <w:szCs w:val="26"/>
              </w:rPr>
            </w:pPr>
            <w:r w:rsidRPr="00535465">
              <w:rPr>
                <w:sz w:val="26"/>
                <w:szCs w:val="26"/>
              </w:rPr>
              <w:t>4964,9</w:t>
            </w:r>
          </w:p>
        </w:tc>
      </w:tr>
      <w:tr w:rsidR="00DB23A2" w:rsidRPr="000E0CDC">
        <w:trPr>
          <w:trHeight w:val="229"/>
        </w:trPr>
        <w:tc>
          <w:tcPr>
            <w:tcW w:w="675" w:type="dxa"/>
            <w:vAlign w:val="center"/>
          </w:tcPr>
          <w:p w:rsidR="00DB23A2" w:rsidRPr="000E0CDC" w:rsidRDefault="00DB23A2" w:rsidP="000E0CDC">
            <w:pPr>
              <w:numPr>
                <w:ilvl w:val="0"/>
                <w:numId w:val="2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48" w:type="dxa"/>
          </w:tcPr>
          <w:p w:rsidR="00DB23A2" w:rsidRPr="000E0CDC" w:rsidRDefault="00DB23A2" w:rsidP="007F2C6B">
            <w:pPr>
              <w:ind w:left="34"/>
              <w:rPr>
                <w:color w:val="000000"/>
                <w:sz w:val="26"/>
                <w:szCs w:val="26"/>
              </w:rPr>
            </w:pPr>
            <w:r w:rsidRPr="000E0CDC">
              <w:rPr>
                <w:color w:val="000000"/>
                <w:sz w:val="26"/>
                <w:szCs w:val="26"/>
              </w:rPr>
              <w:t>общая площадь жилых помещений</w:t>
            </w:r>
          </w:p>
        </w:tc>
        <w:tc>
          <w:tcPr>
            <w:tcW w:w="6575" w:type="dxa"/>
            <w:vAlign w:val="center"/>
          </w:tcPr>
          <w:p w:rsidR="00DB23A2" w:rsidRPr="00535465" w:rsidRDefault="00DB23A2" w:rsidP="00597D94">
            <w:pPr>
              <w:rPr>
                <w:sz w:val="26"/>
                <w:szCs w:val="26"/>
              </w:rPr>
            </w:pPr>
            <w:r w:rsidRPr="00535465">
              <w:rPr>
                <w:sz w:val="26"/>
                <w:szCs w:val="26"/>
              </w:rPr>
              <w:t>3542,3</w:t>
            </w:r>
          </w:p>
        </w:tc>
      </w:tr>
      <w:tr w:rsidR="00DB23A2" w:rsidRPr="000E0CDC">
        <w:trPr>
          <w:trHeight w:val="229"/>
        </w:trPr>
        <w:tc>
          <w:tcPr>
            <w:tcW w:w="675" w:type="dxa"/>
            <w:vAlign w:val="center"/>
          </w:tcPr>
          <w:p w:rsidR="00DB23A2" w:rsidRPr="000E0CDC" w:rsidRDefault="00DB23A2" w:rsidP="000E0CDC">
            <w:pPr>
              <w:numPr>
                <w:ilvl w:val="0"/>
                <w:numId w:val="2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48" w:type="dxa"/>
          </w:tcPr>
          <w:p w:rsidR="00DB23A2" w:rsidRPr="000E0CDC" w:rsidRDefault="00DB23A2" w:rsidP="007F2C6B">
            <w:pPr>
              <w:ind w:left="34"/>
              <w:rPr>
                <w:color w:val="000000"/>
                <w:sz w:val="26"/>
                <w:szCs w:val="26"/>
              </w:rPr>
            </w:pPr>
            <w:r w:rsidRPr="000E0CDC">
              <w:rPr>
                <w:color w:val="000000"/>
                <w:sz w:val="26"/>
                <w:szCs w:val="26"/>
              </w:rPr>
              <w:t>общая площадь нежилых помещений</w:t>
            </w:r>
          </w:p>
        </w:tc>
        <w:tc>
          <w:tcPr>
            <w:tcW w:w="6575" w:type="dxa"/>
            <w:vAlign w:val="center"/>
          </w:tcPr>
          <w:p w:rsidR="00DB23A2" w:rsidRPr="00535465" w:rsidRDefault="00DB23A2" w:rsidP="00597D94">
            <w:pPr>
              <w:rPr>
                <w:sz w:val="26"/>
                <w:szCs w:val="26"/>
              </w:rPr>
            </w:pPr>
            <w:r w:rsidRPr="00535465">
              <w:rPr>
                <w:sz w:val="26"/>
                <w:szCs w:val="26"/>
              </w:rPr>
              <w:t>1388,7</w:t>
            </w:r>
          </w:p>
        </w:tc>
      </w:tr>
      <w:tr w:rsidR="00DB23A2" w:rsidRPr="000E0CDC">
        <w:trPr>
          <w:trHeight w:val="229"/>
        </w:trPr>
        <w:tc>
          <w:tcPr>
            <w:tcW w:w="675" w:type="dxa"/>
            <w:vAlign w:val="center"/>
          </w:tcPr>
          <w:p w:rsidR="00DB23A2" w:rsidRPr="000E0CDC" w:rsidRDefault="00DB23A2" w:rsidP="000E0CDC">
            <w:pPr>
              <w:numPr>
                <w:ilvl w:val="0"/>
                <w:numId w:val="2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48" w:type="dxa"/>
          </w:tcPr>
          <w:p w:rsidR="00DB23A2" w:rsidRPr="000E0CDC" w:rsidRDefault="00DB23A2" w:rsidP="007F2C6B">
            <w:pPr>
              <w:ind w:left="34"/>
              <w:rPr>
                <w:color w:val="000000"/>
                <w:sz w:val="26"/>
                <w:szCs w:val="26"/>
              </w:rPr>
            </w:pPr>
            <w:r w:rsidRPr="000E0CDC">
              <w:rPr>
                <w:color w:val="000000"/>
                <w:sz w:val="26"/>
                <w:szCs w:val="26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6575" w:type="dxa"/>
            <w:vAlign w:val="center"/>
          </w:tcPr>
          <w:p w:rsidR="00DB23A2" w:rsidRPr="00535465" w:rsidRDefault="00DB23A2" w:rsidP="00597D94">
            <w:pPr>
              <w:rPr>
                <w:sz w:val="26"/>
                <w:szCs w:val="26"/>
              </w:rPr>
            </w:pPr>
            <w:r w:rsidRPr="00535465">
              <w:rPr>
                <w:sz w:val="26"/>
                <w:szCs w:val="26"/>
              </w:rPr>
              <w:t>33,9</w:t>
            </w:r>
          </w:p>
        </w:tc>
      </w:tr>
      <w:tr w:rsidR="00DB23A2" w:rsidRPr="000E0CDC">
        <w:trPr>
          <w:trHeight w:val="229"/>
        </w:trPr>
        <w:tc>
          <w:tcPr>
            <w:tcW w:w="675" w:type="dxa"/>
            <w:vAlign w:val="center"/>
          </w:tcPr>
          <w:p w:rsidR="00DB23A2" w:rsidRPr="000E0CDC" w:rsidRDefault="00DB23A2" w:rsidP="000E0CDC">
            <w:pPr>
              <w:numPr>
                <w:ilvl w:val="0"/>
                <w:numId w:val="2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48" w:type="dxa"/>
          </w:tcPr>
          <w:p w:rsidR="00DB23A2" w:rsidRPr="000E0CDC" w:rsidRDefault="00DB23A2" w:rsidP="007F2C6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0E0CDC">
              <w:rPr>
                <w:sz w:val="26"/>
                <w:szCs w:val="26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6575" w:type="dxa"/>
            <w:vAlign w:val="center"/>
          </w:tcPr>
          <w:p w:rsidR="00DB23A2" w:rsidRPr="00471455" w:rsidRDefault="00DB23A2" w:rsidP="008C65B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471455">
              <w:rPr>
                <w:color w:val="000000"/>
                <w:sz w:val="26"/>
                <w:szCs w:val="26"/>
              </w:rPr>
              <w:t>Не присвоен</w:t>
            </w:r>
          </w:p>
        </w:tc>
      </w:tr>
      <w:tr w:rsidR="00DB23A2" w:rsidRPr="000E0CDC">
        <w:trPr>
          <w:trHeight w:val="229"/>
        </w:trPr>
        <w:tc>
          <w:tcPr>
            <w:tcW w:w="675" w:type="dxa"/>
            <w:vAlign w:val="center"/>
          </w:tcPr>
          <w:p w:rsidR="00DB23A2" w:rsidRPr="000E0CDC" w:rsidRDefault="00DB23A2" w:rsidP="000E0CDC">
            <w:pPr>
              <w:numPr>
                <w:ilvl w:val="0"/>
                <w:numId w:val="2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48" w:type="dxa"/>
          </w:tcPr>
          <w:p w:rsidR="00DB23A2" w:rsidRPr="000E0CDC" w:rsidRDefault="00DB23A2" w:rsidP="007F2C6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0E0CDC">
              <w:rPr>
                <w:sz w:val="26"/>
                <w:szCs w:val="26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6575" w:type="dxa"/>
            <w:vAlign w:val="center"/>
          </w:tcPr>
          <w:p w:rsidR="00DB23A2" w:rsidRPr="00471455" w:rsidRDefault="00DB23A2" w:rsidP="008C65B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471455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DB23A2" w:rsidRPr="000E0CDC">
        <w:trPr>
          <w:trHeight w:val="229"/>
        </w:trPr>
        <w:tc>
          <w:tcPr>
            <w:tcW w:w="675" w:type="dxa"/>
            <w:vAlign w:val="center"/>
          </w:tcPr>
          <w:p w:rsidR="00DB23A2" w:rsidRPr="000E0CDC" w:rsidRDefault="00DB23A2" w:rsidP="000E0CDC">
            <w:pPr>
              <w:numPr>
                <w:ilvl w:val="0"/>
                <w:numId w:val="2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48" w:type="dxa"/>
          </w:tcPr>
          <w:p w:rsidR="00DB23A2" w:rsidRPr="000E0CDC" w:rsidRDefault="00DB23A2" w:rsidP="007F2C6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E0CDC">
              <w:rPr>
                <w:sz w:val="26"/>
                <w:szCs w:val="26"/>
              </w:rPr>
              <w:t>Площадь парковки в границах земельного участка</w:t>
            </w:r>
          </w:p>
        </w:tc>
        <w:tc>
          <w:tcPr>
            <w:tcW w:w="6575" w:type="dxa"/>
            <w:vAlign w:val="center"/>
          </w:tcPr>
          <w:p w:rsidR="00DB23A2" w:rsidRPr="00471455" w:rsidRDefault="00DB23A2" w:rsidP="008C65B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71455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DB23A2" w:rsidRPr="000E0CDC">
        <w:trPr>
          <w:trHeight w:val="229"/>
        </w:trPr>
        <w:tc>
          <w:tcPr>
            <w:tcW w:w="675" w:type="dxa"/>
            <w:vAlign w:val="center"/>
          </w:tcPr>
          <w:p w:rsidR="00DB23A2" w:rsidRPr="000E0CDC" w:rsidRDefault="00DB23A2" w:rsidP="000E0CDC">
            <w:pPr>
              <w:numPr>
                <w:ilvl w:val="0"/>
                <w:numId w:val="2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48" w:type="dxa"/>
          </w:tcPr>
          <w:p w:rsidR="00DB23A2" w:rsidRPr="000E0CDC" w:rsidRDefault="00DB23A2" w:rsidP="007F2C6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0E0CDC">
              <w:rPr>
                <w:color w:val="000000"/>
                <w:sz w:val="26"/>
                <w:szCs w:val="26"/>
              </w:rPr>
              <w:t>Факт признания дома аварийным</w:t>
            </w:r>
          </w:p>
        </w:tc>
        <w:tc>
          <w:tcPr>
            <w:tcW w:w="6575" w:type="dxa"/>
            <w:vAlign w:val="center"/>
          </w:tcPr>
          <w:p w:rsidR="00DB23A2" w:rsidRPr="00471455" w:rsidRDefault="00DB23A2" w:rsidP="008C65B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471455">
              <w:rPr>
                <w:color w:val="000000"/>
                <w:sz w:val="26"/>
                <w:szCs w:val="26"/>
              </w:rPr>
              <w:t>Дом аварийным не признан</w:t>
            </w:r>
          </w:p>
        </w:tc>
      </w:tr>
      <w:tr w:rsidR="00DB23A2" w:rsidRPr="000E0CDC">
        <w:trPr>
          <w:trHeight w:val="608"/>
        </w:trPr>
        <w:tc>
          <w:tcPr>
            <w:tcW w:w="675" w:type="dxa"/>
            <w:vAlign w:val="center"/>
          </w:tcPr>
          <w:p w:rsidR="00DB23A2" w:rsidRPr="000E0CDC" w:rsidRDefault="00DB23A2" w:rsidP="000E0CDC">
            <w:pPr>
              <w:numPr>
                <w:ilvl w:val="0"/>
                <w:numId w:val="2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48" w:type="dxa"/>
          </w:tcPr>
          <w:p w:rsidR="00DB23A2" w:rsidRPr="000E0CDC" w:rsidRDefault="00DB23A2" w:rsidP="007F2C6B">
            <w:pPr>
              <w:rPr>
                <w:color w:val="000000"/>
                <w:sz w:val="26"/>
                <w:szCs w:val="26"/>
              </w:rPr>
            </w:pPr>
            <w:r w:rsidRPr="000E0CDC">
              <w:rPr>
                <w:sz w:val="26"/>
                <w:szCs w:val="26"/>
              </w:rPr>
              <w:t xml:space="preserve">Дата и номер документа о признании дома аварийным </w:t>
            </w:r>
          </w:p>
        </w:tc>
        <w:tc>
          <w:tcPr>
            <w:tcW w:w="6575" w:type="dxa"/>
            <w:vAlign w:val="center"/>
          </w:tcPr>
          <w:p w:rsidR="00DB23A2" w:rsidRPr="00471455" w:rsidRDefault="00DB23A2" w:rsidP="008C65B5">
            <w:pPr>
              <w:rPr>
                <w:color w:val="000000"/>
                <w:sz w:val="26"/>
                <w:szCs w:val="26"/>
              </w:rPr>
            </w:pPr>
            <w:r w:rsidRPr="00471455">
              <w:rPr>
                <w:color w:val="000000"/>
                <w:sz w:val="26"/>
                <w:szCs w:val="26"/>
              </w:rPr>
              <w:t>-</w:t>
            </w:r>
          </w:p>
        </w:tc>
      </w:tr>
      <w:tr w:rsidR="00DB23A2" w:rsidRPr="000E0CDC">
        <w:trPr>
          <w:trHeight w:val="229"/>
        </w:trPr>
        <w:tc>
          <w:tcPr>
            <w:tcW w:w="675" w:type="dxa"/>
            <w:vAlign w:val="center"/>
          </w:tcPr>
          <w:p w:rsidR="00DB23A2" w:rsidRPr="000E0CDC" w:rsidRDefault="00DB23A2" w:rsidP="000E0CDC">
            <w:pPr>
              <w:numPr>
                <w:ilvl w:val="0"/>
                <w:numId w:val="2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48" w:type="dxa"/>
          </w:tcPr>
          <w:p w:rsidR="00DB23A2" w:rsidRPr="000E0CDC" w:rsidRDefault="00DB23A2" w:rsidP="007F2C6B">
            <w:pPr>
              <w:rPr>
                <w:color w:val="000000"/>
                <w:sz w:val="26"/>
                <w:szCs w:val="26"/>
              </w:rPr>
            </w:pPr>
            <w:r w:rsidRPr="000E0CDC">
              <w:rPr>
                <w:sz w:val="26"/>
                <w:szCs w:val="26"/>
              </w:rPr>
              <w:t xml:space="preserve">Причина признания дома аварийным  </w:t>
            </w:r>
          </w:p>
        </w:tc>
        <w:tc>
          <w:tcPr>
            <w:tcW w:w="6575" w:type="dxa"/>
            <w:vAlign w:val="center"/>
          </w:tcPr>
          <w:p w:rsidR="00DB23A2" w:rsidRPr="00471455" w:rsidRDefault="00DB23A2" w:rsidP="008C65B5">
            <w:pPr>
              <w:rPr>
                <w:color w:val="000000"/>
                <w:sz w:val="26"/>
                <w:szCs w:val="26"/>
              </w:rPr>
            </w:pPr>
            <w:r w:rsidRPr="00471455">
              <w:rPr>
                <w:sz w:val="26"/>
                <w:szCs w:val="26"/>
              </w:rPr>
              <w:t>-</w:t>
            </w:r>
          </w:p>
        </w:tc>
      </w:tr>
      <w:tr w:rsidR="00DB23A2" w:rsidRPr="000E0CDC">
        <w:trPr>
          <w:trHeight w:val="229"/>
        </w:trPr>
        <w:tc>
          <w:tcPr>
            <w:tcW w:w="675" w:type="dxa"/>
            <w:vAlign w:val="center"/>
          </w:tcPr>
          <w:p w:rsidR="00DB23A2" w:rsidRPr="000E0CDC" w:rsidRDefault="00DB23A2" w:rsidP="000E0CDC">
            <w:pPr>
              <w:numPr>
                <w:ilvl w:val="0"/>
                <w:numId w:val="2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48" w:type="dxa"/>
          </w:tcPr>
          <w:p w:rsidR="00DB23A2" w:rsidRPr="000E0CDC" w:rsidRDefault="00DB23A2" w:rsidP="007F2C6B">
            <w:pPr>
              <w:rPr>
                <w:sz w:val="26"/>
                <w:szCs w:val="26"/>
              </w:rPr>
            </w:pPr>
            <w:r w:rsidRPr="000E0CDC">
              <w:rPr>
                <w:sz w:val="26"/>
                <w:szCs w:val="26"/>
              </w:rPr>
              <w:t>Класс энергетической эффективности</w:t>
            </w:r>
          </w:p>
        </w:tc>
        <w:tc>
          <w:tcPr>
            <w:tcW w:w="6575" w:type="dxa"/>
            <w:vAlign w:val="center"/>
          </w:tcPr>
          <w:p w:rsidR="00DB23A2" w:rsidRPr="00471455" w:rsidRDefault="00DB23A2" w:rsidP="008C65B5">
            <w:pPr>
              <w:rPr>
                <w:sz w:val="26"/>
                <w:szCs w:val="26"/>
              </w:rPr>
            </w:pPr>
            <w:r w:rsidRPr="00471455">
              <w:rPr>
                <w:sz w:val="26"/>
                <w:szCs w:val="26"/>
              </w:rPr>
              <w:t>Не присвоен</w:t>
            </w:r>
          </w:p>
        </w:tc>
      </w:tr>
      <w:tr w:rsidR="00DB23A2" w:rsidRPr="000E0CDC">
        <w:trPr>
          <w:trHeight w:val="229"/>
        </w:trPr>
        <w:tc>
          <w:tcPr>
            <w:tcW w:w="675" w:type="dxa"/>
            <w:vAlign w:val="center"/>
          </w:tcPr>
          <w:p w:rsidR="00DB23A2" w:rsidRPr="000E0CDC" w:rsidRDefault="00DB23A2" w:rsidP="000E0CDC">
            <w:pPr>
              <w:numPr>
                <w:ilvl w:val="0"/>
                <w:numId w:val="2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48" w:type="dxa"/>
          </w:tcPr>
          <w:p w:rsidR="00DB23A2" w:rsidRPr="000E0CDC" w:rsidRDefault="00DB23A2" w:rsidP="007F2C6B">
            <w:pPr>
              <w:rPr>
                <w:color w:val="000000"/>
                <w:sz w:val="26"/>
                <w:szCs w:val="26"/>
              </w:rPr>
            </w:pPr>
            <w:r w:rsidRPr="000E0CDC">
              <w:rPr>
                <w:sz w:val="26"/>
                <w:szCs w:val="26"/>
              </w:rPr>
              <w:t xml:space="preserve">Дополнительная информация </w:t>
            </w:r>
          </w:p>
        </w:tc>
        <w:tc>
          <w:tcPr>
            <w:tcW w:w="6575" w:type="dxa"/>
            <w:vAlign w:val="center"/>
          </w:tcPr>
          <w:p w:rsidR="00DB23A2" w:rsidRPr="00471455" w:rsidRDefault="00DB23A2" w:rsidP="008C65B5">
            <w:pPr>
              <w:rPr>
                <w:color w:val="000000"/>
                <w:sz w:val="26"/>
                <w:szCs w:val="26"/>
              </w:rPr>
            </w:pPr>
            <w:r w:rsidRPr="00471455">
              <w:rPr>
                <w:sz w:val="26"/>
                <w:szCs w:val="26"/>
              </w:rPr>
              <w:t>-</w:t>
            </w:r>
          </w:p>
        </w:tc>
      </w:tr>
      <w:tr w:rsidR="00DB23A2" w:rsidRPr="000E0CDC">
        <w:trPr>
          <w:trHeight w:val="229"/>
        </w:trPr>
        <w:tc>
          <w:tcPr>
            <w:tcW w:w="10598" w:type="dxa"/>
            <w:gridSpan w:val="3"/>
            <w:vAlign w:val="center"/>
          </w:tcPr>
          <w:p w:rsidR="00DB23A2" w:rsidRPr="000E0CDC" w:rsidRDefault="00DB23A2" w:rsidP="000E0CDC">
            <w:pPr>
              <w:jc w:val="center"/>
              <w:rPr>
                <w:color w:val="000000"/>
                <w:sz w:val="26"/>
                <w:szCs w:val="26"/>
              </w:rPr>
            </w:pPr>
            <w:r w:rsidRPr="000E0CDC">
              <w:rPr>
                <w:b/>
                <w:bCs/>
                <w:sz w:val="26"/>
                <w:szCs w:val="26"/>
              </w:rPr>
              <w:t>Элементы благоустройства</w:t>
            </w:r>
          </w:p>
        </w:tc>
      </w:tr>
      <w:tr w:rsidR="00DB23A2" w:rsidRPr="000E0CDC">
        <w:trPr>
          <w:trHeight w:val="229"/>
        </w:trPr>
        <w:tc>
          <w:tcPr>
            <w:tcW w:w="675" w:type="dxa"/>
            <w:vAlign w:val="center"/>
          </w:tcPr>
          <w:p w:rsidR="00DB23A2" w:rsidRPr="000E0CDC" w:rsidRDefault="00DB23A2" w:rsidP="000E0CDC">
            <w:pPr>
              <w:numPr>
                <w:ilvl w:val="0"/>
                <w:numId w:val="2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48" w:type="dxa"/>
          </w:tcPr>
          <w:p w:rsidR="00DB23A2" w:rsidRPr="000E0CDC" w:rsidRDefault="00DB23A2" w:rsidP="007F2C6B">
            <w:pPr>
              <w:rPr>
                <w:color w:val="000000"/>
                <w:sz w:val="26"/>
                <w:szCs w:val="26"/>
              </w:rPr>
            </w:pPr>
            <w:r w:rsidRPr="000E0CDC">
              <w:rPr>
                <w:sz w:val="26"/>
                <w:szCs w:val="26"/>
              </w:rPr>
              <w:t>Детская площадка</w:t>
            </w:r>
          </w:p>
        </w:tc>
        <w:tc>
          <w:tcPr>
            <w:tcW w:w="6575" w:type="dxa"/>
          </w:tcPr>
          <w:p w:rsidR="00DB23A2" w:rsidRPr="00471455" w:rsidRDefault="00DB23A2" w:rsidP="008C65B5">
            <w:pPr>
              <w:rPr>
                <w:color w:val="000000"/>
                <w:sz w:val="26"/>
                <w:szCs w:val="26"/>
              </w:rPr>
            </w:pPr>
            <w:r w:rsidRPr="00471455">
              <w:rPr>
                <w:color w:val="000000"/>
                <w:sz w:val="26"/>
                <w:szCs w:val="26"/>
              </w:rPr>
              <w:t>Элементы благоустройства к общему имуществу МКД не относятся</w:t>
            </w:r>
          </w:p>
        </w:tc>
      </w:tr>
      <w:tr w:rsidR="00DB23A2" w:rsidRPr="000E0CDC">
        <w:trPr>
          <w:trHeight w:val="229"/>
        </w:trPr>
        <w:tc>
          <w:tcPr>
            <w:tcW w:w="675" w:type="dxa"/>
            <w:vAlign w:val="center"/>
          </w:tcPr>
          <w:p w:rsidR="00DB23A2" w:rsidRPr="000E0CDC" w:rsidRDefault="00DB23A2" w:rsidP="000E0CDC">
            <w:pPr>
              <w:numPr>
                <w:ilvl w:val="0"/>
                <w:numId w:val="2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48" w:type="dxa"/>
          </w:tcPr>
          <w:p w:rsidR="00DB23A2" w:rsidRPr="000E0CDC" w:rsidRDefault="00DB23A2" w:rsidP="007F2C6B">
            <w:pPr>
              <w:rPr>
                <w:color w:val="000000"/>
                <w:sz w:val="26"/>
                <w:szCs w:val="26"/>
              </w:rPr>
            </w:pPr>
            <w:r w:rsidRPr="000E0CDC">
              <w:rPr>
                <w:sz w:val="26"/>
                <w:szCs w:val="26"/>
              </w:rPr>
              <w:t>Спортивная площадка</w:t>
            </w:r>
          </w:p>
        </w:tc>
        <w:tc>
          <w:tcPr>
            <w:tcW w:w="6575" w:type="dxa"/>
          </w:tcPr>
          <w:p w:rsidR="00DB23A2" w:rsidRPr="00471455" w:rsidRDefault="00DB23A2" w:rsidP="008C65B5">
            <w:pPr>
              <w:rPr>
                <w:color w:val="000000"/>
                <w:sz w:val="26"/>
                <w:szCs w:val="26"/>
              </w:rPr>
            </w:pPr>
            <w:r w:rsidRPr="00471455">
              <w:rPr>
                <w:color w:val="000000"/>
                <w:sz w:val="26"/>
                <w:szCs w:val="26"/>
              </w:rPr>
              <w:t>Элементы благоустройства к общему имуществу МКД не относятся</w:t>
            </w:r>
          </w:p>
        </w:tc>
      </w:tr>
      <w:tr w:rsidR="00DB23A2" w:rsidRPr="000E0CDC">
        <w:trPr>
          <w:trHeight w:val="229"/>
        </w:trPr>
        <w:tc>
          <w:tcPr>
            <w:tcW w:w="675" w:type="dxa"/>
            <w:vAlign w:val="center"/>
          </w:tcPr>
          <w:p w:rsidR="00DB23A2" w:rsidRPr="000E0CDC" w:rsidRDefault="00DB23A2" w:rsidP="000E0CDC">
            <w:pPr>
              <w:numPr>
                <w:ilvl w:val="0"/>
                <w:numId w:val="2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48" w:type="dxa"/>
          </w:tcPr>
          <w:p w:rsidR="00DB23A2" w:rsidRPr="000E0CDC" w:rsidRDefault="00DB23A2" w:rsidP="007F2C6B">
            <w:pPr>
              <w:rPr>
                <w:color w:val="000000"/>
                <w:sz w:val="26"/>
                <w:szCs w:val="26"/>
              </w:rPr>
            </w:pPr>
            <w:r w:rsidRPr="000E0CDC">
              <w:rPr>
                <w:sz w:val="26"/>
                <w:szCs w:val="26"/>
              </w:rPr>
              <w:t>Другое</w:t>
            </w:r>
          </w:p>
        </w:tc>
        <w:tc>
          <w:tcPr>
            <w:tcW w:w="6575" w:type="dxa"/>
          </w:tcPr>
          <w:p w:rsidR="00DB23A2" w:rsidRPr="000E0CDC" w:rsidRDefault="00DB23A2" w:rsidP="008C65B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</w:tbl>
    <w:p w:rsidR="00DB23A2" w:rsidRDefault="00DB23A2"/>
    <w:p w:rsidR="00DB23A2" w:rsidRDefault="00DB23A2"/>
    <w:p w:rsidR="00DB23A2" w:rsidRPr="00524734" w:rsidRDefault="00DB23A2" w:rsidP="00363AB0">
      <w:pPr>
        <w:ind w:right="-1"/>
        <w:jc w:val="both"/>
        <w:rPr>
          <w:b/>
          <w:bCs/>
          <w:sz w:val="30"/>
          <w:szCs w:val="30"/>
        </w:rPr>
      </w:pPr>
      <w:r w:rsidRPr="00524734">
        <w:rPr>
          <w:b/>
          <w:bCs/>
          <w:sz w:val="30"/>
          <w:szCs w:val="30"/>
        </w:rPr>
        <w:t>Генеральный директор</w:t>
      </w:r>
    </w:p>
    <w:p w:rsidR="00DB23A2" w:rsidRPr="001438BC" w:rsidRDefault="00DB23A2" w:rsidP="00363AB0">
      <w:pPr>
        <w:ind w:right="-1"/>
        <w:jc w:val="both"/>
        <w:rPr>
          <w:b/>
          <w:bCs/>
          <w:sz w:val="30"/>
          <w:szCs w:val="30"/>
        </w:rPr>
      </w:pPr>
      <w:r w:rsidRPr="001438BC">
        <w:rPr>
          <w:b/>
          <w:bCs/>
          <w:color w:val="000000"/>
          <w:sz w:val="30"/>
          <w:szCs w:val="30"/>
        </w:rPr>
        <w:t xml:space="preserve">ОАО «РЭУ-22 </w:t>
      </w:r>
      <w:r>
        <w:rPr>
          <w:b/>
          <w:bCs/>
          <w:color w:val="000000"/>
          <w:sz w:val="30"/>
          <w:szCs w:val="30"/>
        </w:rPr>
        <w:t>района</w:t>
      </w:r>
      <w:r w:rsidRPr="001438BC">
        <w:rPr>
          <w:b/>
          <w:bCs/>
          <w:color w:val="000000"/>
          <w:sz w:val="30"/>
          <w:szCs w:val="30"/>
        </w:rPr>
        <w:t xml:space="preserve"> И</w:t>
      </w:r>
      <w:r>
        <w:rPr>
          <w:b/>
          <w:bCs/>
          <w:color w:val="000000"/>
          <w:sz w:val="30"/>
          <w:szCs w:val="30"/>
        </w:rPr>
        <w:t>змайлово</w:t>
      </w:r>
      <w:r w:rsidRPr="001438BC">
        <w:rPr>
          <w:b/>
          <w:bCs/>
          <w:color w:val="000000"/>
          <w:sz w:val="30"/>
          <w:szCs w:val="30"/>
        </w:rPr>
        <w:t>»</w:t>
      </w:r>
      <w:r w:rsidRPr="00524734">
        <w:rPr>
          <w:b/>
          <w:bCs/>
          <w:sz w:val="30"/>
          <w:szCs w:val="30"/>
        </w:rPr>
        <w:t xml:space="preserve">  </w:t>
      </w:r>
      <w:r>
        <w:rPr>
          <w:b/>
          <w:bCs/>
          <w:sz w:val="30"/>
          <w:szCs w:val="30"/>
        </w:rPr>
        <w:t xml:space="preserve">                                   </w:t>
      </w:r>
      <w:r w:rsidRPr="00524734">
        <w:rPr>
          <w:b/>
          <w:bCs/>
          <w:sz w:val="30"/>
          <w:szCs w:val="30"/>
        </w:rPr>
        <w:t xml:space="preserve">        </w:t>
      </w:r>
      <w:r w:rsidRPr="001438BC">
        <w:rPr>
          <w:b/>
          <w:bCs/>
          <w:color w:val="000000"/>
          <w:sz w:val="30"/>
          <w:szCs w:val="30"/>
        </w:rPr>
        <w:t>Черноков С.С</w:t>
      </w:r>
      <w:r w:rsidRPr="001438BC">
        <w:rPr>
          <w:b/>
          <w:bCs/>
          <w:sz w:val="30"/>
          <w:szCs w:val="30"/>
        </w:rPr>
        <w:t>.</w:t>
      </w:r>
    </w:p>
    <w:p w:rsidR="00DB23A2" w:rsidRPr="000E0CDC" w:rsidRDefault="00DB23A2" w:rsidP="00363AB0">
      <w:pPr>
        <w:ind w:right="-1"/>
        <w:jc w:val="both"/>
        <w:rPr>
          <w:b/>
          <w:bCs/>
          <w:sz w:val="30"/>
          <w:szCs w:val="30"/>
        </w:rPr>
      </w:pPr>
    </w:p>
    <w:sectPr w:rsidR="00DB23A2" w:rsidRPr="000E0CDC" w:rsidSect="009A5021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CB313C"/>
    <w:multiLevelType w:val="hybridMultilevel"/>
    <w:tmpl w:val="ED50DF7A"/>
    <w:lvl w:ilvl="0" w:tplc="D6CE3890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5021"/>
    <w:rsid w:val="000A6F9A"/>
    <w:rsid w:val="000E0CDC"/>
    <w:rsid w:val="0011253E"/>
    <w:rsid w:val="00134307"/>
    <w:rsid w:val="001438BC"/>
    <w:rsid w:val="00147442"/>
    <w:rsid w:val="0016341F"/>
    <w:rsid w:val="001A3966"/>
    <w:rsid w:val="002E7230"/>
    <w:rsid w:val="00361D69"/>
    <w:rsid w:val="00363AB0"/>
    <w:rsid w:val="003B1916"/>
    <w:rsid w:val="00415D2B"/>
    <w:rsid w:val="00425A7A"/>
    <w:rsid w:val="00471455"/>
    <w:rsid w:val="00524734"/>
    <w:rsid w:val="00535465"/>
    <w:rsid w:val="00597D94"/>
    <w:rsid w:val="005A4C57"/>
    <w:rsid w:val="006318F9"/>
    <w:rsid w:val="006F2F13"/>
    <w:rsid w:val="007506D3"/>
    <w:rsid w:val="007F2C6B"/>
    <w:rsid w:val="0080498C"/>
    <w:rsid w:val="00883F20"/>
    <w:rsid w:val="008C65B5"/>
    <w:rsid w:val="008E49C0"/>
    <w:rsid w:val="00960FE0"/>
    <w:rsid w:val="00990C1F"/>
    <w:rsid w:val="009A5021"/>
    <w:rsid w:val="009B5662"/>
    <w:rsid w:val="009E50CD"/>
    <w:rsid w:val="00A55466"/>
    <w:rsid w:val="00AF15FB"/>
    <w:rsid w:val="00CB01EF"/>
    <w:rsid w:val="00D34DCF"/>
    <w:rsid w:val="00DB23A2"/>
    <w:rsid w:val="00E37E84"/>
    <w:rsid w:val="00E53AB9"/>
    <w:rsid w:val="00E81668"/>
    <w:rsid w:val="00ED53EA"/>
    <w:rsid w:val="00F04F73"/>
    <w:rsid w:val="00F26AFF"/>
    <w:rsid w:val="00FD33A1"/>
    <w:rsid w:val="00FD6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021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63A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90C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E37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94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U-2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2</Pages>
  <Words>313</Words>
  <Characters>1786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IdeaPad</dc:creator>
  <cp:keywords/>
  <dc:description/>
  <cp:lastModifiedBy>РЭУ-22</cp:lastModifiedBy>
  <cp:revision>20</cp:revision>
  <cp:lastPrinted>2015-03-28T11:23:00Z</cp:lastPrinted>
  <dcterms:created xsi:type="dcterms:W3CDTF">2015-01-12T08:31:00Z</dcterms:created>
  <dcterms:modified xsi:type="dcterms:W3CDTF">2015-03-28T11:26:00Z</dcterms:modified>
</cp:coreProperties>
</file>