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AD" w:rsidRDefault="00E55CAD" w:rsidP="008723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E55CAD" w:rsidRPr="00147442" w:rsidRDefault="00E55CAD" w:rsidP="0087235D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E55CAD" w:rsidRPr="00147442" w:rsidRDefault="00E55CAD" w:rsidP="0087235D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E55CAD" w:rsidRDefault="00E55CAD" w:rsidP="0087235D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E55CAD" w:rsidRDefault="00E55CAD" w:rsidP="0087235D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E55CAD" w:rsidRPr="00883F20" w:rsidRDefault="00E55CAD" w:rsidP="0087235D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E55CAD" w:rsidRDefault="00E55CAD" w:rsidP="0087235D"/>
    <w:p w:rsidR="00E55CAD" w:rsidRPr="00251389" w:rsidRDefault="00E55CAD" w:rsidP="00251389">
      <w:pPr>
        <w:jc w:val="both"/>
        <w:rPr>
          <w:b/>
          <w:bCs/>
          <w:sz w:val="28"/>
          <w:szCs w:val="28"/>
        </w:rPr>
      </w:pPr>
      <w:r w:rsidRPr="00415D2B">
        <w:rPr>
          <w:b/>
          <w:bCs/>
          <w:sz w:val="28"/>
          <w:szCs w:val="28"/>
        </w:rPr>
        <w:t>Форма 2.</w:t>
      </w:r>
      <w:r>
        <w:rPr>
          <w:b/>
          <w:bCs/>
          <w:sz w:val="28"/>
          <w:szCs w:val="28"/>
        </w:rPr>
        <w:t>2</w:t>
      </w:r>
      <w:r w:rsidRPr="00415D2B">
        <w:rPr>
          <w:b/>
          <w:bCs/>
          <w:sz w:val="28"/>
          <w:szCs w:val="28"/>
        </w:rPr>
        <w:t xml:space="preserve">. </w:t>
      </w:r>
      <w:r w:rsidRPr="00251389">
        <w:rPr>
          <w:b/>
          <w:bCs/>
          <w:sz w:val="28"/>
          <w:szCs w:val="28"/>
        </w:rPr>
        <w:t>Сведения об основных конструктивных элементах многоквартирного дома</w:t>
      </w:r>
      <w:r w:rsidRPr="00251389">
        <w:rPr>
          <w:sz w:val="28"/>
          <w:szCs w:val="28"/>
        </w:rPr>
        <w:t xml:space="preserve">, </w:t>
      </w:r>
      <w:r w:rsidRPr="00251389">
        <w:rPr>
          <w:b/>
          <w:bCs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55CAD" w:rsidRDefault="00E55CAD"/>
    <w:tbl>
      <w:tblPr>
        <w:tblW w:w="1059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261"/>
        <w:gridCol w:w="6662"/>
      </w:tblGrid>
      <w:tr w:rsidR="00E55CAD" w:rsidRPr="00E75058">
        <w:trPr>
          <w:trHeight w:val="400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vAlign w:val="center"/>
          </w:tcPr>
          <w:p w:rsidR="00E55CAD" w:rsidRPr="00E75058" w:rsidRDefault="00E55CAD" w:rsidP="00E750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E750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Merge w:val="restart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Дата заполнения/</w:t>
            </w:r>
          </w:p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4B2E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E55CAD" w:rsidRPr="000E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E55CAD" w:rsidRPr="000E0CDC" w:rsidRDefault="00E55CAD" w:rsidP="00017AE5">
            <w:p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0E0CDC" w:rsidRDefault="00E55CAD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2" w:type="dxa"/>
            <w:vAlign w:val="center"/>
          </w:tcPr>
          <w:p w:rsidR="00E55CAD" w:rsidRPr="000E0CDC" w:rsidRDefault="00E55CAD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1D5EE6">
              <w:rPr>
                <w:color w:val="000000"/>
                <w:sz w:val="26"/>
                <w:szCs w:val="26"/>
              </w:rPr>
              <w:t>Парковая 5-я ул., д.  8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sz w:val="26"/>
                <w:szCs w:val="26"/>
              </w:rPr>
              <w:t>Фундамент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фундамента</w:t>
            </w:r>
          </w:p>
        </w:tc>
        <w:tc>
          <w:tcPr>
            <w:tcW w:w="6662" w:type="dxa"/>
          </w:tcPr>
          <w:p w:rsidR="00E55CAD" w:rsidRPr="003E3878" w:rsidRDefault="00E55CAD" w:rsidP="00E75058">
            <w:pPr>
              <w:rPr>
                <w:sz w:val="26"/>
                <w:szCs w:val="26"/>
              </w:rPr>
            </w:pPr>
            <w:r w:rsidRPr="003E3878">
              <w:rPr>
                <w:sz w:val="26"/>
                <w:szCs w:val="26"/>
              </w:rPr>
              <w:t>Бетонные блоки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sz w:val="26"/>
                <w:szCs w:val="26"/>
              </w:rPr>
              <w:t>Стены и перекрытия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перекрытий</w:t>
            </w:r>
          </w:p>
        </w:tc>
        <w:tc>
          <w:tcPr>
            <w:tcW w:w="6662" w:type="dxa"/>
            <w:vAlign w:val="bottom"/>
          </w:tcPr>
          <w:p w:rsidR="00E55CAD" w:rsidRPr="003E3878" w:rsidRDefault="00E55CAD">
            <w:pPr>
              <w:rPr>
                <w:sz w:val="26"/>
                <w:szCs w:val="26"/>
              </w:rPr>
            </w:pPr>
            <w:r w:rsidRPr="003E3878">
              <w:rPr>
                <w:sz w:val="26"/>
                <w:szCs w:val="26"/>
              </w:rPr>
              <w:t>Смешанный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Материал несущих стен</w:t>
            </w:r>
          </w:p>
        </w:tc>
        <w:tc>
          <w:tcPr>
            <w:tcW w:w="6662" w:type="dxa"/>
            <w:vAlign w:val="bottom"/>
          </w:tcPr>
          <w:p w:rsidR="00E55CAD" w:rsidRPr="003E3878" w:rsidRDefault="00E55CAD">
            <w:pPr>
              <w:rPr>
                <w:sz w:val="26"/>
                <w:szCs w:val="26"/>
              </w:rPr>
            </w:pPr>
            <w:r w:rsidRPr="003E3878">
              <w:rPr>
                <w:sz w:val="26"/>
                <w:szCs w:val="26"/>
              </w:rPr>
              <w:t>Кирпичные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sz w:val="26"/>
                <w:szCs w:val="26"/>
              </w:rPr>
              <w:t>Фасады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фасада</w:t>
            </w:r>
          </w:p>
        </w:tc>
        <w:tc>
          <w:tcPr>
            <w:tcW w:w="6662" w:type="dxa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Окрашенный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Крыши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крыши</w:t>
            </w:r>
          </w:p>
        </w:tc>
        <w:tc>
          <w:tcPr>
            <w:tcW w:w="6662" w:type="dxa"/>
            <w:vAlign w:val="bottom"/>
          </w:tcPr>
          <w:p w:rsidR="00E55CAD" w:rsidRPr="00A23596" w:rsidRDefault="00E55CAD" w:rsidP="00A23596">
            <w:pPr>
              <w:rPr>
                <w:sz w:val="26"/>
                <w:szCs w:val="26"/>
              </w:rPr>
            </w:pPr>
            <w:r w:rsidRPr="00A23596">
              <w:rPr>
                <w:sz w:val="26"/>
                <w:szCs w:val="26"/>
              </w:rPr>
              <w:t>Плоская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кровли</w:t>
            </w:r>
          </w:p>
        </w:tc>
        <w:tc>
          <w:tcPr>
            <w:tcW w:w="6662" w:type="dxa"/>
            <w:vAlign w:val="bottom"/>
          </w:tcPr>
          <w:p w:rsidR="00E55CAD" w:rsidRPr="00A23596" w:rsidRDefault="00E55CAD" w:rsidP="00A23596">
            <w:pPr>
              <w:rPr>
                <w:sz w:val="26"/>
                <w:szCs w:val="26"/>
              </w:rPr>
            </w:pPr>
            <w:r w:rsidRPr="00A23596">
              <w:rPr>
                <w:sz w:val="26"/>
                <w:szCs w:val="26"/>
              </w:rPr>
              <w:t>Из рулонных материалов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Подвал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Площадь подвала по полу</w:t>
            </w:r>
          </w:p>
        </w:tc>
        <w:tc>
          <w:tcPr>
            <w:tcW w:w="6662" w:type="dxa"/>
          </w:tcPr>
          <w:p w:rsidR="00E55CAD" w:rsidRPr="00E75058" w:rsidRDefault="00E55CAD" w:rsidP="00E750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442,0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sz w:val="26"/>
                <w:szCs w:val="26"/>
              </w:rPr>
              <w:t>Мусоропроводы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мусоропровода</w:t>
            </w:r>
          </w:p>
        </w:tc>
        <w:tc>
          <w:tcPr>
            <w:tcW w:w="6662" w:type="dxa"/>
            <w:vAlign w:val="center"/>
          </w:tcPr>
          <w:p w:rsidR="00E55CAD" w:rsidRPr="00445B69" w:rsidRDefault="00E55CAD" w:rsidP="00DF656D">
            <w:pPr>
              <w:rPr>
                <w:sz w:val="26"/>
                <w:szCs w:val="26"/>
              </w:rPr>
            </w:pPr>
            <w:r w:rsidRPr="00445B69">
              <w:rPr>
                <w:sz w:val="26"/>
                <w:szCs w:val="26"/>
              </w:rPr>
              <w:t>На лестничной клетке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Количество мусоропроводов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4B2E8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sz w:val="26"/>
                <w:szCs w:val="26"/>
              </w:rPr>
              <w:t>Лифты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Номер подъезда</w:t>
            </w:r>
          </w:p>
        </w:tc>
        <w:tc>
          <w:tcPr>
            <w:tcW w:w="6662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55CAD" w:rsidRPr="00E75058" w:rsidTr="001C4636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1C4636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1C4636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лифта</w:t>
            </w:r>
          </w:p>
        </w:tc>
        <w:tc>
          <w:tcPr>
            <w:tcW w:w="6662" w:type="dxa"/>
            <w:vAlign w:val="center"/>
          </w:tcPr>
          <w:p w:rsidR="00E55CAD" w:rsidRPr="008F5076" w:rsidRDefault="00E55CAD" w:rsidP="001C46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8F5076">
              <w:rPr>
                <w:color w:val="000000"/>
                <w:sz w:val="26"/>
                <w:szCs w:val="26"/>
              </w:rPr>
              <w:t>ассажирский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6662" w:type="dxa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2001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Номер подъезда</w:t>
            </w:r>
          </w:p>
        </w:tc>
        <w:tc>
          <w:tcPr>
            <w:tcW w:w="6662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лифта</w:t>
            </w:r>
          </w:p>
        </w:tc>
        <w:tc>
          <w:tcPr>
            <w:tcW w:w="6662" w:type="dxa"/>
            <w:vAlign w:val="center"/>
          </w:tcPr>
          <w:p w:rsidR="00E55CAD" w:rsidRPr="008F5076" w:rsidRDefault="00E55CAD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8F5076">
              <w:rPr>
                <w:color w:val="000000"/>
                <w:sz w:val="26"/>
                <w:szCs w:val="26"/>
              </w:rPr>
              <w:t>ассажирский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6662" w:type="dxa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2001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Общедомовые приборы учета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Холодное</w:t>
            </w:r>
            <w:r w:rsidRPr="00B55A70">
              <w:rPr>
                <w:color w:val="000000"/>
                <w:sz w:val="26"/>
                <w:szCs w:val="26"/>
              </w:rPr>
              <w:t xml:space="preserve"> водоснабжение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 </w:t>
            </w:r>
            <w:r w:rsidRPr="00B55A70">
              <w:rPr>
                <w:color w:val="000000"/>
                <w:sz w:val="26"/>
                <w:szCs w:val="26"/>
              </w:rPr>
              <w:t>интерфейс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55A70">
              <w:rPr>
                <w:color w:val="000000"/>
                <w:sz w:val="26"/>
                <w:szCs w:val="26"/>
              </w:rPr>
              <w:t xml:space="preserve"> передачи данных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vAlign w:val="bottom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vAlign w:val="bottom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vAlign w:val="center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vAlign w:val="bottom"/>
          </w:tcPr>
          <w:p w:rsidR="00E55CAD" w:rsidRPr="00B55A70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DF656D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Система электроснабжения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электроснабжения</w:t>
            </w:r>
          </w:p>
        </w:tc>
        <w:tc>
          <w:tcPr>
            <w:tcW w:w="6662" w:type="dxa"/>
            <w:vAlign w:val="center"/>
          </w:tcPr>
          <w:p w:rsidR="00E55CAD" w:rsidRPr="00D34DCF" w:rsidRDefault="00E55CAD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Количество вводов в МКД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Система теплоснабжения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теплоснабжения</w:t>
            </w:r>
          </w:p>
        </w:tc>
        <w:tc>
          <w:tcPr>
            <w:tcW w:w="6662" w:type="dxa"/>
            <w:vAlign w:val="center"/>
          </w:tcPr>
          <w:p w:rsidR="00E55CAD" w:rsidRPr="00D34DCF" w:rsidRDefault="00E55CAD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Система горячего водоснабжения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горячего водоснабжения</w:t>
            </w:r>
          </w:p>
        </w:tc>
        <w:tc>
          <w:tcPr>
            <w:tcW w:w="6662" w:type="dxa"/>
            <w:vAlign w:val="center"/>
          </w:tcPr>
          <w:p w:rsidR="00E55CAD" w:rsidRPr="00D34DCF" w:rsidRDefault="00E55CAD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Система холодного водоснабжения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холодного водоснабжения</w:t>
            </w:r>
          </w:p>
        </w:tc>
        <w:tc>
          <w:tcPr>
            <w:tcW w:w="6662" w:type="dxa"/>
            <w:vAlign w:val="center"/>
          </w:tcPr>
          <w:p w:rsidR="00E55CAD" w:rsidRPr="00D34DCF" w:rsidRDefault="00E55CAD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sz w:val="26"/>
                <w:szCs w:val="26"/>
              </w:rPr>
              <w:t>Система водоотведения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водоотведения</w:t>
            </w:r>
          </w:p>
        </w:tc>
        <w:tc>
          <w:tcPr>
            <w:tcW w:w="6662" w:type="dxa"/>
            <w:vAlign w:val="center"/>
          </w:tcPr>
          <w:p w:rsidR="00E55CAD" w:rsidRPr="00D34DCF" w:rsidRDefault="00E55CAD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Объем выгребных ям</w:t>
            </w:r>
          </w:p>
        </w:tc>
        <w:tc>
          <w:tcPr>
            <w:tcW w:w="6662" w:type="dxa"/>
            <w:vAlign w:val="center"/>
          </w:tcPr>
          <w:p w:rsidR="00E55CAD" w:rsidRPr="00D34DCF" w:rsidRDefault="00E55CAD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Система газоснабжения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газоснабжения</w:t>
            </w:r>
          </w:p>
        </w:tc>
        <w:tc>
          <w:tcPr>
            <w:tcW w:w="6662" w:type="dxa"/>
            <w:vAlign w:val="center"/>
          </w:tcPr>
          <w:p w:rsidR="00E55CAD" w:rsidRPr="00D34DCF" w:rsidRDefault="00E55CAD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Система вентиляции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вентиляции</w:t>
            </w:r>
          </w:p>
        </w:tc>
        <w:tc>
          <w:tcPr>
            <w:tcW w:w="6662" w:type="dxa"/>
            <w:vAlign w:val="bottom"/>
          </w:tcPr>
          <w:p w:rsidR="00E55CAD" w:rsidRPr="00A23596" w:rsidRDefault="00E55CAD" w:rsidP="00E75058">
            <w:pPr>
              <w:rPr>
                <w:color w:val="000000"/>
                <w:sz w:val="26"/>
                <w:szCs w:val="26"/>
              </w:rPr>
            </w:pPr>
            <w:r w:rsidRPr="00A23596">
              <w:rPr>
                <w:color w:val="000000"/>
                <w:sz w:val="26"/>
                <w:szCs w:val="26"/>
              </w:rPr>
              <w:t>Приточно-вытяжная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Система пожаротушения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пожаротушения</w:t>
            </w:r>
          </w:p>
        </w:tc>
        <w:tc>
          <w:tcPr>
            <w:tcW w:w="6662" w:type="dxa"/>
            <w:vAlign w:val="center"/>
          </w:tcPr>
          <w:p w:rsidR="00E55CAD" w:rsidRPr="00A23596" w:rsidRDefault="00E55CAD" w:rsidP="00E75058">
            <w:pPr>
              <w:rPr>
                <w:color w:val="000000"/>
                <w:sz w:val="26"/>
                <w:szCs w:val="26"/>
              </w:rPr>
            </w:pPr>
            <w:r w:rsidRPr="00A23596">
              <w:rPr>
                <w:color w:val="000000"/>
                <w:sz w:val="26"/>
                <w:szCs w:val="26"/>
              </w:rPr>
              <w:t>Пожарные гидранты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color w:val="000000"/>
                <w:sz w:val="26"/>
                <w:szCs w:val="26"/>
              </w:rPr>
              <w:t>Система водостоков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E55CAD" w:rsidRPr="00E75058" w:rsidRDefault="00E55CAD" w:rsidP="00E750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водостоков</w:t>
            </w:r>
          </w:p>
        </w:tc>
        <w:tc>
          <w:tcPr>
            <w:tcW w:w="6662" w:type="dxa"/>
            <w:vAlign w:val="center"/>
          </w:tcPr>
          <w:p w:rsidR="00E55CAD" w:rsidRPr="00C74F2C" w:rsidRDefault="00E55CAD" w:rsidP="00DF656D">
            <w:pPr>
              <w:rPr>
                <w:color w:val="000000"/>
                <w:sz w:val="26"/>
                <w:szCs w:val="26"/>
              </w:rPr>
            </w:pPr>
            <w:r w:rsidRPr="00C74F2C">
              <w:rPr>
                <w:color w:val="000000"/>
                <w:sz w:val="26"/>
                <w:szCs w:val="26"/>
              </w:rPr>
              <w:t>Внутренние водостоки</w:t>
            </w:r>
          </w:p>
        </w:tc>
      </w:tr>
      <w:tr w:rsidR="00E55CAD" w:rsidRPr="00E75058">
        <w:trPr>
          <w:trHeight w:val="229"/>
        </w:trPr>
        <w:tc>
          <w:tcPr>
            <w:tcW w:w="10598" w:type="dxa"/>
            <w:gridSpan w:val="3"/>
            <w:vAlign w:val="center"/>
          </w:tcPr>
          <w:p w:rsidR="00E55CAD" w:rsidRPr="00E75058" w:rsidRDefault="00E55CAD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bCs/>
                <w:sz w:val="26"/>
                <w:szCs w:val="26"/>
              </w:rPr>
              <w:t>Дополнительное оборудование</w:t>
            </w:r>
          </w:p>
        </w:tc>
      </w:tr>
      <w:tr w:rsidR="00E55CAD" w:rsidRPr="00E75058">
        <w:trPr>
          <w:trHeight w:val="229"/>
        </w:trPr>
        <w:tc>
          <w:tcPr>
            <w:tcW w:w="675" w:type="dxa"/>
            <w:vAlign w:val="center"/>
          </w:tcPr>
          <w:p w:rsidR="00E55CAD" w:rsidRPr="00E75058" w:rsidRDefault="00E55CAD" w:rsidP="00E75058">
            <w:pPr>
              <w:pStyle w:val="ListParagraph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Align w:val="bottom"/>
          </w:tcPr>
          <w:p w:rsidR="00E55CAD" w:rsidRPr="00E75058" w:rsidRDefault="00E55CAD" w:rsidP="00E75058">
            <w:pPr>
              <w:rPr>
                <w:b/>
                <w:bCs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Вид оборудования</w:t>
            </w:r>
          </w:p>
        </w:tc>
        <w:tc>
          <w:tcPr>
            <w:tcW w:w="6662" w:type="dxa"/>
            <w:vAlign w:val="center"/>
          </w:tcPr>
          <w:p w:rsidR="00E55CAD" w:rsidRPr="00E75058" w:rsidRDefault="00E55CAD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55CAD" w:rsidRDefault="00E55CAD"/>
    <w:p w:rsidR="00E55CAD" w:rsidRPr="00524734" w:rsidRDefault="00E55CAD" w:rsidP="0087235D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E55CAD" w:rsidRPr="00251389" w:rsidRDefault="00E55CAD" w:rsidP="0087235D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sectPr w:rsidR="00E55CAD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17AE5"/>
    <w:rsid w:val="000B52A6"/>
    <w:rsid w:val="000E0CDC"/>
    <w:rsid w:val="001438BC"/>
    <w:rsid w:val="00147442"/>
    <w:rsid w:val="0016341F"/>
    <w:rsid w:val="001839CA"/>
    <w:rsid w:val="001B3DE3"/>
    <w:rsid w:val="001C4636"/>
    <w:rsid w:val="001D5EE6"/>
    <w:rsid w:val="00251389"/>
    <w:rsid w:val="00372772"/>
    <w:rsid w:val="003E3878"/>
    <w:rsid w:val="003F475A"/>
    <w:rsid w:val="00415D2B"/>
    <w:rsid w:val="00425A7A"/>
    <w:rsid w:val="00445B69"/>
    <w:rsid w:val="004B2E87"/>
    <w:rsid w:val="00524734"/>
    <w:rsid w:val="005D717D"/>
    <w:rsid w:val="00722C49"/>
    <w:rsid w:val="007B1146"/>
    <w:rsid w:val="007F2C6B"/>
    <w:rsid w:val="0087235D"/>
    <w:rsid w:val="00876695"/>
    <w:rsid w:val="00883F20"/>
    <w:rsid w:val="008E49C0"/>
    <w:rsid w:val="008F5076"/>
    <w:rsid w:val="009A5021"/>
    <w:rsid w:val="00A23596"/>
    <w:rsid w:val="00A805F6"/>
    <w:rsid w:val="00A827D9"/>
    <w:rsid w:val="00AF15FB"/>
    <w:rsid w:val="00B55A70"/>
    <w:rsid w:val="00C74F2C"/>
    <w:rsid w:val="00C95FA4"/>
    <w:rsid w:val="00D34DCF"/>
    <w:rsid w:val="00DF656D"/>
    <w:rsid w:val="00E37E84"/>
    <w:rsid w:val="00E40522"/>
    <w:rsid w:val="00E55CAD"/>
    <w:rsid w:val="00E75058"/>
    <w:rsid w:val="00EB26F0"/>
    <w:rsid w:val="00F04F73"/>
    <w:rsid w:val="00F6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389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87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402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13</cp:revision>
  <dcterms:created xsi:type="dcterms:W3CDTF">2015-01-12T08:31:00Z</dcterms:created>
  <dcterms:modified xsi:type="dcterms:W3CDTF">2015-03-28T08:38:00Z</dcterms:modified>
</cp:coreProperties>
</file>